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0149" w14:textId="77777777" w:rsidR="0087399F" w:rsidRDefault="0087399F" w:rsidP="008739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8486316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№3.1</w:t>
      </w:r>
    </w:p>
    <w:p w14:paraId="3CA84B53" w14:textId="77777777" w:rsidR="0087399F" w:rsidRDefault="0087399F" w:rsidP="008739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</w:t>
      </w:r>
    </w:p>
    <w:bookmarkEnd w:id="0"/>
    <w:p w14:paraId="30F19869" w14:textId="2F821B0E" w:rsidR="00815EE1" w:rsidRDefault="00815EE1" w:rsidP="003E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54C6CC" w14:textId="285B4A5D" w:rsidR="0087399F" w:rsidRDefault="0087399F" w:rsidP="003E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40ABD9" w14:textId="77777777" w:rsidR="0087399F" w:rsidRPr="00E866E0" w:rsidRDefault="0087399F" w:rsidP="003E26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5EF8E3" w14:textId="77777777" w:rsidR="000A2FD2" w:rsidRPr="00E866E0" w:rsidRDefault="000A2FD2" w:rsidP="000A2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6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НА ПРОЕКТИРОВАНИЕ</w:t>
      </w:r>
    </w:p>
    <w:p w14:paraId="787ED63B" w14:textId="55FF512D" w:rsidR="000A2FD2" w:rsidRPr="00E866E0" w:rsidRDefault="00887531" w:rsidP="00C85B2B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E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проектно-изыскательских</w:t>
      </w:r>
      <w:r w:rsidR="000A2FD2" w:rsidRPr="00E8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="000A2FD2" w:rsidRPr="00E866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объекту</w:t>
      </w:r>
    </w:p>
    <w:p w14:paraId="34ED975C" w14:textId="32174379" w:rsidR="00895BC3" w:rsidRPr="00E866E0" w:rsidRDefault="00C85B2B" w:rsidP="00C85B2B">
      <w:pPr>
        <w:spacing w:line="240" w:lineRule="auto"/>
        <w:ind w:right="-36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«Обустройство скважин </w:t>
      </w:r>
      <w:r w:rsidR="00D55624" w:rsidRPr="00E86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Северо-Рачковского</w:t>
      </w:r>
      <w:r w:rsidRPr="00E86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месторождения</w:t>
      </w:r>
      <w:r w:rsidR="00D55624" w:rsidRPr="00E86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4 очередь</w:t>
      </w:r>
      <w:r w:rsidRPr="00E866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tbl>
      <w:tblPr>
        <w:tblW w:w="100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106"/>
        <w:gridCol w:w="1860"/>
        <w:gridCol w:w="7513"/>
      </w:tblGrid>
      <w:tr w:rsidR="00895BC3" w:rsidRPr="00E866E0" w14:paraId="7D6EE27D" w14:textId="77777777" w:rsidTr="00982E32">
        <w:trPr>
          <w:trHeight w:val="987"/>
        </w:trPr>
        <w:tc>
          <w:tcPr>
            <w:tcW w:w="620" w:type="dxa"/>
          </w:tcPr>
          <w:p w14:paraId="19D47D11" w14:textId="77777777" w:rsidR="00895BC3" w:rsidRPr="00E866E0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07CEA416" w14:textId="77777777" w:rsidR="00895BC3" w:rsidRPr="00E866E0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проектирования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29441D36" w14:textId="77777777" w:rsidR="000254F2" w:rsidRPr="00E866E0" w:rsidRDefault="000254F2" w:rsidP="000254F2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hAnsi="Times New Roman" w:cs="Times New Roman"/>
                <w:sz w:val="24"/>
                <w:szCs w:val="24"/>
              </w:rPr>
              <w:t>Проект пробной эксплуатации Северо-Рачковского нефтяного месторождения Оренбургской области, ООО «ТИНГ», 2021г.</w:t>
            </w:r>
          </w:p>
          <w:p w14:paraId="5A6C07AA" w14:textId="352169F9" w:rsidR="00895BC3" w:rsidRPr="00E866E0" w:rsidRDefault="000254F2" w:rsidP="000254F2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hAnsi="Times New Roman" w:cs="Times New Roman"/>
                <w:sz w:val="24"/>
                <w:szCs w:val="24"/>
              </w:rPr>
              <w:t>Бизнес-план</w:t>
            </w:r>
          </w:p>
        </w:tc>
      </w:tr>
      <w:tr w:rsidR="00895BC3" w:rsidRPr="00E866E0" w14:paraId="50402B94" w14:textId="77777777" w:rsidTr="00982E32">
        <w:tc>
          <w:tcPr>
            <w:tcW w:w="620" w:type="dxa"/>
          </w:tcPr>
          <w:p w14:paraId="21F3DE88" w14:textId="77777777" w:rsidR="00895BC3" w:rsidRPr="00E866E0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23ACCA78" w14:textId="77777777" w:rsidR="00895BC3" w:rsidRPr="00E866E0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 строительства 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36E026E0" w14:textId="624894F6" w:rsidR="00895BC3" w:rsidRPr="00E866E0" w:rsidRDefault="000254F2" w:rsidP="00137E9C">
            <w:pPr>
              <w:spacing w:before="60"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Оренбургская обл., Асекеевский район</w:t>
            </w:r>
          </w:p>
        </w:tc>
      </w:tr>
      <w:tr w:rsidR="00895BC3" w:rsidRPr="00E866E0" w14:paraId="2FCF0872" w14:textId="77777777" w:rsidTr="00982E32">
        <w:tc>
          <w:tcPr>
            <w:tcW w:w="620" w:type="dxa"/>
          </w:tcPr>
          <w:p w14:paraId="48D49C30" w14:textId="77777777" w:rsidR="00895BC3" w:rsidRPr="00E866E0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1F78CBF6" w14:textId="77777777" w:rsidR="00895BC3" w:rsidRPr="00E866E0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78354CC5" w14:textId="77777777" w:rsidR="00895BC3" w:rsidRPr="00E866E0" w:rsidRDefault="00895BC3" w:rsidP="00895BC3">
            <w:pPr>
              <w:spacing w:before="60"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строительство</w:t>
            </w:r>
          </w:p>
        </w:tc>
      </w:tr>
      <w:tr w:rsidR="00895BC3" w:rsidRPr="00E866E0" w14:paraId="55151903" w14:textId="77777777" w:rsidTr="00982E32">
        <w:tc>
          <w:tcPr>
            <w:tcW w:w="620" w:type="dxa"/>
          </w:tcPr>
          <w:p w14:paraId="3483C007" w14:textId="77777777" w:rsidR="00895BC3" w:rsidRPr="00E866E0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3D6A9260" w14:textId="77777777" w:rsidR="00895BC3" w:rsidRPr="00E866E0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Стадийность проектирования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3C7E51CE" w14:textId="77777777" w:rsidR="00895BC3" w:rsidRPr="00E866E0" w:rsidRDefault="00895BC3" w:rsidP="00895BC3">
            <w:pPr>
              <w:spacing w:before="60"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</w:t>
            </w:r>
            <w:r w:rsidR="00B858B6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рабочая </w:t>
            </w: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документация</w:t>
            </w:r>
          </w:p>
        </w:tc>
      </w:tr>
      <w:tr w:rsidR="00895BC3" w:rsidRPr="00E866E0" w14:paraId="7CB27EA6" w14:textId="77777777" w:rsidTr="00982E32">
        <w:tc>
          <w:tcPr>
            <w:tcW w:w="620" w:type="dxa"/>
          </w:tcPr>
          <w:p w14:paraId="256D6561" w14:textId="306ABF0D" w:rsidR="00895BC3" w:rsidRPr="00E866E0" w:rsidRDefault="00887531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70D6F32E" w14:textId="77777777" w:rsidR="00895BC3" w:rsidRPr="00E866E0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Ранее выполненная документация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58514042" w14:textId="77777777" w:rsidR="000254F2" w:rsidRPr="00E866E0" w:rsidRDefault="000254F2" w:rsidP="000254F2">
            <w:pPr>
              <w:spacing w:before="60"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Обустройство скважин №№2, 1002 </w:t>
            </w:r>
            <w:proofErr w:type="spellStart"/>
            <w:r w:rsidRPr="00E866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Малокинельского</w:t>
            </w:r>
            <w:proofErr w:type="spellEnd"/>
            <w:r w:rsidRPr="00E866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лицензионного участка, ООО «СТРОИТЕЛЬНО-ПРОЕКТНАЯ КОМПАНИЯ», 2022г.</w:t>
            </w:r>
          </w:p>
          <w:p w14:paraId="401B0BD4" w14:textId="77777777" w:rsidR="000254F2" w:rsidRPr="00E866E0" w:rsidRDefault="000254F2" w:rsidP="000254F2">
            <w:pPr>
              <w:spacing w:before="60"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Обустройство скважин Северо-Рачковского </w:t>
            </w:r>
            <w:proofErr w:type="gramStart"/>
            <w:r w:rsidRPr="00E866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месторождения,   </w:t>
            </w:r>
            <w:proofErr w:type="gramEnd"/>
            <w:r w:rsidRPr="00E866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ООО «СВЗК», 2022г.</w:t>
            </w:r>
          </w:p>
          <w:p w14:paraId="68A19469" w14:textId="77777777" w:rsidR="000254F2" w:rsidRPr="00E866E0" w:rsidRDefault="000254F2" w:rsidP="000254F2">
            <w:pPr>
              <w:spacing w:before="60"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скважин Северо-Рачковского месторождения. 2 очередь, ООО «ВОЛГА-ИНЖИНИРИНГ», 2023г.</w:t>
            </w:r>
          </w:p>
          <w:p w14:paraId="013C2DB7" w14:textId="19C77C87" w:rsidR="00895BC3" w:rsidRPr="00E866E0" w:rsidRDefault="000254F2" w:rsidP="000254F2">
            <w:pPr>
              <w:spacing w:before="60"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Обустройство скважин Северо-Рачковского месторождения. 3 очередь, ООО «ВОЛГА-ИНЖИНИРИНГ», 2023г.</w:t>
            </w:r>
          </w:p>
        </w:tc>
      </w:tr>
      <w:tr w:rsidR="00895BC3" w:rsidRPr="00E866E0" w14:paraId="1BEF44ED" w14:textId="77777777" w:rsidTr="00982E32">
        <w:trPr>
          <w:trHeight w:val="323"/>
        </w:trPr>
        <w:tc>
          <w:tcPr>
            <w:tcW w:w="620" w:type="dxa"/>
          </w:tcPr>
          <w:p w14:paraId="66B196D9" w14:textId="77777777" w:rsidR="00895BC3" w:rsidRPr="00E866E0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45F4E177" w14:textId="77777777" w:rsidR="00895BC3" w:rsidRPr="00E866E0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5E7A7BE1" w14:textId="61E04242" w:rsidR="00895BC3" w:rsidRPr="00E866E0" w:rsidRDefault="000254F2" w:rsidP="00137E9C">
            <w:pPr>
              <w:spacing w:before="60"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Ойлгазтэт</w:t>
            </w:r>
            <w:proofErr w:type="spellEnd"/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95BC3" w:rsidRPr="00E866E0" w14:paraId="6E945F13" w14:textId="77777777" w:rsidTr="00982E32">
        <w:trPr>
          <w:trHeight w:val="216"/>
        </w:trPr>
        <w:tc>
          <w:tcPr>
            <w:tcW w:w="620" w:type="dxa"/>
          </w:tcPr>
          <w:p w14:paraId="4533F7F0" w14:textId="77777777" w:rsidR="00895BC3" w:rsidRPr="00E866E0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75BB82BC" w14:textId="77777777" w:rsidR="00895BC3" w:rsidRPr="00E866E0" w:rsidRDefault="00895BC3" w:rsidP="00895BC3">
            <w:pPr>
              <w:spacing w:before="60"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организация -генеральный проектировщик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35934A41" w14:textId="42176603" w:rsidR="00895BC3" w:rsidRPr="00E866E0" w:rsidRDefault="00832CE3" w:rsidP="00895BC3">
            <w:pPr>
              <w:spacing w:before="60"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тендера</w:t>
            </w:r>
          </w:p>
        </w:tc>
      </w:tr>
      <w:tr w:rsidR="00895BC3" w:rsidRPr="00E866E0" w14:paraId="2C4DD44C" w14:textId="77777777" w:rsidTr="00982E32">
        <w:trPr>
          <w:trHeight w:val="298"/>
        </w:trPr>
        <w:tc>
          <w:tcPr>
            <w:tcW w:w="620" w:type="dxa"/>
          </w:tcPr>
          <w:p w14:paraId="4D105656" w14:textId="77777777" w:rsidR="00895BC3" w:rsidRPr="00E866E0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06CCF398" w14:textId="77777777" w:rsidR="00895BC3" w:rsidRPr="00E866E0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проектирования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637EC1C4" w14:textId="6CA44DA3" w:rsidR="002021C9" w:rsidRPr="00E866E0" w:rsidRDefault="002021C9" w:rsidP="002021C9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F47DFF" w:rsidRPr="00E86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B1488F"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143C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2024 г.</w:t>
            </w:r>
          </w:p>
          <w:p w14:paraId="7FA9B33B" w14:textId="4EAA24D2" w:rsidR="00AA007C" w:rsidRPr="00E866E0" w:rsidRDefault="002021C9" w:rsidP="002021C9">
            <w:pPr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(180 календарных дней с учётом прохождения проектом экспертизы)</w:t>
            </w:r>
          </w:p>
        </w:tc>
      </w:tr>
      <w:tr w:rsidR="00895BC3" w:rsidRPr="00E866E0" w14:paraId="7EF2DE20" w14:textId="77777777" w:rsidTr="00982E32">
        <w:trPr>
          <w:trHeight w:val="298"/>
        </w:trPr>
        <w:tc>
          <w:tcPr>
            <w:tcW w:w="620" w:type="dxa"/>
          </w:tcPr>
          <w:p w14:paraId="40D636CF" w14:textId="713F624B" w:rsidR="00895BC3" w:rsidRPr="00E866E0" w:rsidRDefault="00887531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75017CCF" w14:textId="77777777" w:rsidR="00895BC3" w:rsidRPr="00E866E0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строительства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551E1AB1" w14:textId="77777777" w:rsidR="00895BC3" w:rsidRPr="00E866E0" w:rsidRDefault="00895BC3" w:rsidP="00895BC3">
            <w:pPr>
              <w:spacing w:before="60"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разработке проектной документации руководствоваться действующими нормативно-техническими документами РФ по климатической зоне района.</w:t>
            </w:r>
          </w:p>
        </w:tc>
      </w:tr>
      <w:tr w:rsidR="00895BC3" w:rsidRPr="00E866E0" w14:paraId="757561D7" w14:textId="77777777" w:rsidTr="00C85B2B">
        <w:trPr>
          <w:trHeight w:val="557"/>
        </w:trPr>
        <w:tc>
          <w:tcPr>
            <w:tcW w:w="620" w:type="dxa"/>
          </w:tcPr>
          <w:p w14:paraId="46406C0F" w14:textId="77777777" w:rsidR="00895BC3" w:rsidRPr="00E866E0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307E4DCC" w14:textId="77777777" w:rsidR="00895BC3" w:rsidRPr="00E866E0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технико-экономические показатели объекта 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58971601" w14:textId="44590FB7" w:rsidR="00AA007C" w:rsidRPr="00E866E0" w:rsidRDefault="00AA007C" w:rsidP="00172EA7">
            <w:pPr>
              <w:spacing w:before="60"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 Объекты обустройства промысла запроектировать на следующие объёмы добычи:</w:t>
            </w:r>
          </w:p>
          <w:p w14:paraId="3A79B371" w14:textId="0C971718" w:rsidR="00B25147" w:rsidRPr="00E866E0" w:rsidRDefault="00B25147" w:rsidP="00B25147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lk64638904"/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Скважина №</w:t>
            </w:r>
            <w:r w:rsidR="000254F2"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1043</w:t>
            </w: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F553297" w14:textId="021F0EF2" w:rsidR="00B25147" w:rsidRPr="00E866E0" w:rsidRDefault="00B25147" w:rsidP="00B25147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дебит скважины </w:t>
            </w:r>
            <w:r w:rsidR="00EC2F9E" w:rsidRPr="00EC2F9E">
              <w:rPr>
                <w:rFonts w:ascii="Times New Roman" w:eastAsia="Times New Roman" w:hAnsi="Times New Roman" w:cs="Times New Roman"/>
                <w:sz w:val="24"/>
                <w:szCs w:val="24"/>
              </w:rPr>
              <w:t>95,7 м3/</w:t>
            </w:r>
            <w:proofErr w:type="spellStart"/>
            <w:r w:rsidR="00EC2F9E" w:rsidRPr="00EC2F9E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EC2F9E" w:rsidRPr="00EC2F9E">
              <w:rPr>
                <w:rFonts w:ascii="Times New Roman" w:eastAsia="Times New Roman" w:hAnsi="Times New Roman" w:cs="Times New Roman"/>
                <w:sz w:val="24"/>
                <w:szCs w:val="24"/>
              </w:rPr>
              <w:t>, 80 т/</w:t>
            </w:r>
            <w:proofErr w:type="spellStart"/>
            <w:r w:rsidR="00EC2F9E" w:rsidRPr="00EC2F9E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A368F2" w14:textId="3FDF8AC5" w:rsidR="00982E32" w:rsidRPr="00E866E0" w:rsidRDefault="00137E9C" w:rsidP="0088567D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- г</w:t>
            </w:r>
            <w:r w:rsidR="00982E32"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азовый фактор скважин </w:t>
            </w:r>
            <w:r w:rsidR="00EC2F9E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  <w:r w:rsidR="00982E32"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м3/т.</w:t>
            </w:r>
          </w:p>
          <w:bookmarkEnd w:id="1"/>
          <w:p w14:paraId="018A83E3" w14:textId="1DEE3711" w:rsidR="00290BDB" w:rsidRPr="00E866E0" w:rsidRDefault="00290BDB" w:rsidP="00290BDB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Скважина №</w:t>
            </w:r>
            <w:r w:rsidR="000254F2"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1033</w:t>
            </w: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39F25370" w14:textId="2B26C5E9" w:rsidR="00290BDB" w:rsidRPr="00E866E0" w:rsidRDefault="00290BDB" w:rsidP="00290BDB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дебит скважины </w:t>
            </w:r>
            <w:r w:rsidR="00EC2F9E" w:rsidRPr="00EC2F9E">
              <w:rPr>
                <w:rFonts w:ascii="Times New Roman" w:eastAsia="Times New Roman" w:hAnsi="Times New Roman" w:cs="Times New Roman"/>
                <w:sz w:val="24"/>
                <w:szCs w:val="24"/>
              </w:rPr>
              <w:t>167,5 м3/</w:t>
            </w:r>
            <w:proofErr w:type="spellStart"/>
            <w:r w:rsidR="00EC2F9E" w:rsidRPr="00EC2F9E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EC2F9E" w:rsidRPr="00EC2F9E">
              <w:rPr>
                <w:rFonts w:ascii="Times New Roman" w:eastAsia="Times New Roman" w:hAnsi="Times New Roman" w:cs="Times New Roman"/>
                <w:sz w:val="24"/>
                <w:szCs w:val="24"/>
              </w:rPr>
              <w:t>, 140 т/</w:t>
            </w:r>
            <w:proofErr w:type="spellStart"/>
            <w:r w:rsidR="00EC2F9E" w:rsidRPr="00EC2F9E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077BD77" w14:textId="11FF8CB7" w:rsidR="00290BDB" w:rsidRPr="00E866E0" w:rsidRDefault="00290BDB" w:rsidP="00290BDB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газовый фактор скважин </w:t>
            </w:r>
            <w:r w:rsidR="00854486"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м3/т.</w:t>
            </w:r>
          </w:p>
          <w:p w14:paraId="698FC9FD" w14:textId="621ADC76" w:rsidR="000254F2" w:rsidRPr="00E866E0" w:rsidRDefault="000254F2" w:rsidP="000254F2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Скважина №1048:</w:t>
            </w:r>
          </w:p>
          <w:p w14:paraId="4C44DCAE" w14:textId="45AE387B" w:rsidR="000254F2" w:rsidRPr="00E866E0" w:rsidRDefault="000254F2" w:rsidP="000254F2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дебит скважины </w:t>
            </w:r>
            <w:r w:rsidR="00EC2F9E" w:rsidRPr="00EC2F9E">
              <w:rPr>
                <w:rFonts w:ascii="Times New Roman" w:eastAsia="Times New Roman" w:hAnsi="Times New Roman" w:cs="Times New Roman"/>
                <w:sz w:val="24"/>
                <w:szCs w:val="24"/>
              </w:rPr>
              <w:t>95,7 м3/</w:t>
            </w:r>
            <w:proofErr w:type="spellStart"/>
            <w:r w:rsidR="00EC2F9E" w:rsidRPr="00EC2F9E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="00EC2F9E" w:rsidRPr="00EC2F9E">
              <w:rPr>
                <w:rFonts w:ascii="Times New Roman" w:eastAsia="Times New Roman" w:hAnsi="Times New Roman" w:cs="Times New Roman"/>
                <w:sz w:val="24"/>
                <w:szCs w:val="24"/>
              </w:rPr>
              <w:t>, 80 т/</w:t>
            </w:r>
            <w:proofErr w:type="spellStart"/>
            <w:r w:rsidR="00EC2F9E" w:rsidRPr="00EC2F9E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8D2DD06" w14:textId="797135AC" w:rsidR="000254F2" w:rsidRPr="00E866E0" w:rsidRDefault="000254F2" w:rsidP="000254F2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газовый фактор скважин </w:t>
            </w:r>
            <w:r w:rsidR="00854486"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м3/т.</w:t>
            </w:r>
          </w:p>
          <w:p w14:paraId="1C75F28B" w14:textId="6BC9777E" w:rsidR="000254F2" w:rsidRPr="00E866E0" w:rsidRDefault="000254F2" w:rsidP="000254F2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Скважина №1049:</w:t>
            </w:r>
          </w:p>
          <w:p w14:paraId="73E67D48" w14:textId="661A186C" w:rsidR="000254F2" w:rsidRPr="00E866E0" w:rsidRDefault="000254F2" w:rsidP="000254F2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дебит скважины </w:t>
            </w:r>
            <w:r w:rsidR="00854486"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54486"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м3/</w:t>
            </w:r>
            <w:proofErr w:type="spellStart"/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54486"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0 т/</w:t>
            </w:r>
            <w:proofErr w:type="spellStart"/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C613B99" w14:textId="15FED2B4" w:rsidR="000254F2" w:rsidRPr="00E866E0" w:rsidRDefault="000254F2" w:rsidP="000254F2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газовый фактор скважин </w:t>
            </w:r>
            <w:r w:rsidR="00854486"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м3/т.</w:t>
            </w:r>
          </w:p>
          <w:p w14:paraId="02C9B59A" w14:textId="70536022" w:rsidR="00AA007C" w:rsidRPr="00E866E0" w:rsidRDefault="00AA007C" w:rsidP="0088567D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10.2. Режим работы – непрерывный.</w:t>
            </w:r>
          </w:p>
          <w:p w14:paraId="0F488248" w14:textId="77777777" w:rsidR="00AA007C" w:rsidRPr="00E866E0" w:rsidRDefault="00AA007C" w:rsidP="0088567D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10.3. Срок эксплуатации – не менее 20 лет.</w:t>
            </w:r>
          </w:p>
          <w:p w14:paraId="2EB1C8E9" w14:textId="52BE4F2F" w:rsidR="00895BC3" w:rsidRPr="00E866E0" w:rsidRDefault="00AA007C" w:rsidP="0080281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10.4. Проектируемые объекты относятся к объектам промыслового сбора, учёта и транспорта нефти и газа </w:t>
            </w:r>
            <w:r w:rsidR="000254F2"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Северо-Рачковского</w:t>
            </w:r>
            <w:r w:rsidR="00C85B2B"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месторождения</w:t>
            </w: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5BC3" w:rsidRPr="00E866E0" w14:paraId="4FE59E34" w14:textId="77777777" w:rsidTr="00982E32">
        <w:trPr>
          <w:trHeight w:val="930"/>
        </w:trPr>
        <w:tc>
          <w:tcPr>
            <w:tcW w:w="620" w:type="dxa"/>
          </w:tcPr>
          <w:p w14:paraId="33377516" w14:textId="77777777" w:rsidR="00895BC3" w:rsidRPr="00E866E0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1966" w:type="dxa"/>
            <w:gridSpan w:val="2"/>
            <w:tcBorders>
              <w:right w:val="single" w:sz="4" w:space="0" w:color="auto"/>
            </w:tcBorders>
          </w:tcPr>
          <w:p w14:paraId="719389C2" w14:textId="77777777" w:rsidR="00895BC3" w:rsidRPr="00E866E0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по вариантной проработке 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02FA489E" w14:textId="77777777" w:rsidR="00F47DFF" w:rsidRPr="00E866E0" w:rsidRDefault="00895BC3" w:rsidP="00F47DFF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11.1.</w:t>
            </w:r>
            <w:r w:rsidRPr="00E8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F47DFF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начала основного проектирования согласовать с Заказчиком варианты сбора и учёта продукции скважин, систему электроснабжения объектов и объём потребности в электроэнергии, набор оборудования, материалов и блочной продукции;</w:t>
            </w:r>
          </w:p>
          <w:p w14:paraId="56C09A2E" w14:textId="77777777" w:rsidR="00F47DFF" w:rsidRPr="00E866E0" w:rsidRDefault="00F47DFF" w:rsidP="00F47DFF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-Выполнить гидравлический расчёт системы сбора с наложением их на генеральный план месторождения;</w:t>
            </w:r>
          </w:p>
          <w:p w14:paraId="7D3DBB12" w14:textId="35E7CD2D" w:rsidR="004E71C1" w:rsidRPr="00E866E0" w:rsidRDefault="00F47DFF" w:rsidP="00F47DFF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-Согласовать с Заказчиком схемы прохождения трасс трубопроводов и ВЛ, конструктивные решения.</w:t>
            </w:r>
          </w:p>
          <w:p w14:paraId="665116D4" w14:textId="5098502B" w:rsidR="00895BC3" w:rsidRPr="00E866E0" w:rsidRDefault="00895BC3" w:rsidP="00CF0388">
            <w:pPr>
              <w:shd w:val="clear" w:color="auto" w:fill="FFFFFF"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11.2.</w:t>
            </w:r>
            <w:r w:rsidRPr="00E866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Технические решения, принимаемые </w:t>
            </w:r>
            <w:r w:rsidR="00F13113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проекте,</w:t>
            </w: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должны выбираться из условий экономической обоснованности, с учетом минимальных параметров энергоёмкости, материалоемкости и трудоемкости строительства.</w:t>
            </w:r>
          </w:p>
        </w:tc>
      </w:tr>
      <w:tr w:rsidR="00895BC3" w:rsidRPr="00E866E0" w14:paraId="339E5718" w14:textId="77777777" w:rsidTr="00982E32">
        <w:trPr>
          <w:trHeight w:val="416"/>
        </w:trPr>
        <w:tc>
          <w:tcPr>
            <w:tcW w:w="726" w:type="dxa"/>
            <w:gridSpan w:val="2"/>
          </w:tcPr>
          <w:p w14:paraId="36F30CE7" w14:textId="77777777" w:rsidR="00895BC3" w:rsidRPr="00E866E0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2542D5DB" w14:textId="77777777" w:rsidR="00895BC3" w:rsidRPr="00E866E0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задания и объем проектных работ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1562E598" w14:textId="77777777" w:rsidR="00980C49" w:rsidRPr="00E866E0" w:rsidRDefault="00980C49" w:rsidP="00CA3651">
            <w:pPr>
              <w:tabs>
                <w:tab w:val="left" w:pos="317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12.1. Проектом предусмотреть обустройство следующих объектов:</w:t>
            </w:r>
          </w:p>
          <w:p w14:paraId="0E0EAD32" w14:textId="50CA9672" w:rsidR="00980C49" w:rsidRPr="00E866E0" w:rsidRDefault="00980C49" w:rsidP="004B398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Нефтедобывающие скважины (</w:t>
            </w:r>
            <w:r w:rsidR="00854486" w:rsidRPr="00E86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E86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):</w:t>
            </w:r>
          </w:p>
          <w:p w14:paraId="562F0A21" w14:textId="4DB78ED4" w:rsidR="00854486" w:rsidRPr="00E866E0" w:rsidRDefault="00854486" w:rsidP="00F13113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Куст скважин №2 (расширение):</w:t>
            </w:r>
          </w:p>
          <w:p w14:paraId="528288E6" w14:textId="6B41CBA9" w:rsidR="00B25147" w:rsidRPr="00E866E0" w:rsidRDefault="00B25147" w:rsidP="00F13113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</w:t>
            </w:r>
            <w:r w:rsidR="00854486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1043</w:t>
            </w: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87C5474" w14:textId="3BC75C75" w:rsidR="00F13113" w:rsidRPr="00E866E0" w:rsidRDefault="00F13113" w:rsidP="00F13113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</w:t>
            </w:r>
            <w:r w:rsidR="00854486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1033</w:t>
            </w:r>
            <w:r w:rsidR="00854486" w:rsidRPr="00EC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B930E2A" w14:textId="0D35737C" w:rsidR="00854486" w:rsidRPr="00E866E0" w:rsidRDefault="00854486" w:rsidP="00F13113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Куст скважин №</w:t>
            </w:r>
            <w:r w:rsidRPr="00EC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(расширение):</w:t>
            </w:r>
          </w:p>
          <w:p w14:paraId="65E276EA" w14:textId="5BC2A59E" w:rsidR="00854486" w:rsidRPr="00E866E0" w:rsidRDefault="00854486" w:rsidP="00854486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№1048;</w:t>
            </w:r>
          </w:p>
          <w:p w14:paraId="3BF8E219" w14:textId="1814E7E0" w:rsidR="00854486" w:rsidRPr="00E866E0" w:rsidRDefault="00854486" w:rsidP="00854486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№1049.</w:t>
            </w:r>
          </w:p>
          <w:p w14:paraId="7D80A040" w14:textId="768F8AAC" w:rsidR="008E5C68" w:rsidRPr="00E866E0" w:rsidRDefault="008E5C68" w:rsidP="008E5C6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D30FFF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 Проект разделить на </w:t>
            </w:r>
            <w:r w:rsidR="00854486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отдельных этап</w:t>
            </w:r>
            <w:r w:rsidR="006C4603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A90C3E4" w14:textId="77777777" w:rsidR="008E5C68" w:rsidRPr="00E866E0" w:rsidRDefault="008E5C68" w:rsidP="008E5C6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этап:</w:t>
            </w:r>
          </w:p>
          <w:p w14:paraId="5E1CC4AC" w14:textId="10F32C41" w:rsidR="008E5C68" w:rsidRPr="00E866E0" w:rsidRDefault="00854486" w:rsidP="008E5C6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скважины №1043</w:t>
            </w:r>
          </w:p>
          <w:p w14:paraId="3EC5214C" w14:textId="2B9B410B" w:rsidR="00832CE3" w:rsidRPr="00E866E0" w:rsidRDefault="00832CE3" w:rsidP="00832CE3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E86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E86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этап:</w:t>
            </w:r>
          </w:p>
          <w:p w14:paraId="781EC054" w14:textId="744F5B87" w:rsidR="009D28AD" w:rsidRPr="00E866E0" w:rsidRDefault="009D28AD" w:rsidP="008E5C6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скважины №</w:t>
            </w:r>
            <w:r w:rsidR="00854486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1033</w:t>
            </w:r>
          </w:p>
          <w:p w14:paraId="60220F1E" w14:textId="12FF2F64" w:rsidR="008E5C68" w:rsidRPr="00E866E0" w:rsidRDefault="008E5C68" w:rsidP="008E5C6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="00CA4591" w:rsidRPr="00E86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E86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этап:</w:t>
            </w:r>
          </w:p>
          <w:p w14:paraId="165EC793" w14:textId="77777777" w:rsidR="00854486" w:rsidRPr="00E866E0" w:rsidRDefault="008E5C68" w:rsidP="008E5C6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скважины №</w:t>
            </w:r>
            <w:r w:rsidR="00854486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1048</w:t>
            </w:r>
          </w:p>
          <w:p w14:paraId="7169FC1F" w14:textId="722C47EC" w:rsidR="00854486" w:rsidRPr="00E866E0" w:rsidRDefault="00854486" w:rsidP="00854486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E86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E866E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этап:</w:t>
            </w:r>
          </w:p>
          <w:p w14:paraId="09FA1C56" w14:textId="770A3901" w:rsidR="00854486" w:rsidRPr="00EC2F9E" w:rsidRDefault="00854486" w:rsidP="00854486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Обустройство скважины №104</w:t>
            </w:r>
            <w:r w:rsidRPr="00EC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  <w:p w14:paraId="697C9D68" w14:textId="2EA68630" w:rsidR="004950EA" w:rsidRPr="00E866E0" w:rsidRDefault="004950EA" w:rsidP="00AE74AF">
            <w:pPr>
              <w:tabs>
                <w:tab w:val="left" w:pos="317"/>
              </w:tabs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Деление проекта на этапы и очередность размещения скважин определяется Заказчиком и может быть изменена на стадии проектирования.</w:t>
            </w:r>
          </w:p>
          <w:p w14:paraId="739B0DE6" w14:textId="05565B1A" w:rsidR="00D30FFF" w:rsidRPr="00E866E0" w:rsidRDefault="00D30FFF" w:rsidP="00D30FFF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12.3. Сбор и замер добываемой продукции скважины №1043, 1033 предусмотреть на АГЗУ, </w:t>
            </w:r>
            <w:r w:rsidR="0056193B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предусмотренной в</w:t>
            </w: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проектной документации «Обустройство скважин Северо-Рачковского месторождения», ООО «СВЗК», 2022г.</w:t>
            </w:r>
          </w:p>
          <w:p w14:paraId="77097F6D" w14:textId="49C5B610" w:rsidR="00D30FFF" w:rsidRPr="00E866E0" w:rsidRDefault="00D30FFF" w:rsidP="00D30FFF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12.4. Сбор и замер добываемой продукции скважины №1049, 1049 предусмотреть на существующую АГЗУ-2.</w:t>
            </w:r>
            <w:r w:rsidR="00977152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Наличие свободных входов и возможность для подключения к АГЗУ-2 уточнить на стадии проектирования.</w:t>
            </w:r>
          </w:p>
          <w:p w14:paraId="40E66BBD" w14:textId="66A0D2A4" w:rsidR="00977152" w:rsidRPr="00E866E0" w:rsidRDefault="00977152" w:rsidP="00D30FFF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отсутствии свободных входов на АГЗУ рассмотреть варианты замера дебитов подключаемых скважин. Подобрать оптимальный вариант замера (счетчик, БИУС, АГЗУ и прочее) и согласовать его с Заказчиком.</w:t>
            </w:r>
          </w:p>
          <w:p w14:paraId="30A00B50" w14:textId="047FC68C" w:rsidR="00127FD1" w:rsidRPr="00E866E0" w:rsidRDefault="00127FD1" w:rsidP="00127FD1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977152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Проектные решения по обустройству нефтяных скважин согласовать с Заказчиком.</w:t>
            </w:r>
          </w:p>
          <w:p w14:paraId="7AE2E4CB" w14:textId="1519FDC1" w:rsidR="0056193B" w:rsidRPr="00E866E0" w:rsidRDefault="008A3464" w:rsidP="0056193B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56193B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6193B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Диаметры трубопроводов, толщину стенки, трассу прокладки определить проектом и согласовать с Заказчиком.</w:t>
            </w:r>
          </w:p>
          <w:p w14:paraId="6D702905" w14:textId="10B116E2" w:rsidR="0056193B" w:rsidRPr="00E866E0" w:rsidRDefault="0056193B" w:rsidP="0056193B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Трассы выкидных трубопроводов от скважин №№1048, 1049 пересекают </w:t>
            </w:r>
            <w:proofErr w:type="spellStart"/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</w:t>
            </w:r>
            <w:proofErr w:type="spellEnd"/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Белый Ключ. Способы перехода трубопровода через водные преграды, овраги, автодороги, линии связи, линии электропередач и прочие инженерные коммуникации согласовать с Заказчиком и собственниками коммуникаций.</w:t>
            </w:r>
          </w:p>
          <w:p w14:paraId="04657328" w14:textId="15FC9627" w:rsidR="008A3464" w:rsidRPr="00E866E0" w:rsidRDefault="0056193B" w:rsidP="008A3464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Согласования представить в письменном виде.</w:t>
            </w:r>
          </w:p>
          <w:p w14:paraId="5C45B193" w14:textId="7CEE5073" w:rsidR="00511747" w:rsidRPr="00E866E0" w:rsidRDefault="00511747" w:rsidP="00511747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12.7. В соответствии с нормами проектирования предусмотреть по трассам трубопроводов:</w:t>
            </w:r>
          </w:p>
          <w:p w14:paraId="78BA362E" w14:textId="77777777" w:rsidR="00511747" w:rsidRPr="00E866E0" w:rsidRDefault="00511747" w:rsidP="00511747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опознавательные знаки;</w:t>
            </w:r>
          </w:p>
          <w:p w14:paraId="1ABD847D" w14:textId="77777777" w:rsidR="00511747" w:rsidRPr="00E866E0" w:rsidRDefault="00511747" w:rsidP="00511747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установку манометров на каждом крановом узле;</w:t>
            </w:r>
          </w:p>
          <w:p w14:paraId="739079F6" w14:textId="77777777" w:rsidR="00511747" w:rsidRPr="00E866E0" w:rsidRDefault="00511747" w:rsidP="00511747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благоустройство пропарочных стояков, крановых узлов, узлов запорной арматуры и распределительных гребенок (при наличии).</w:t>
            </w:r>
          </w:p>
          <w:p w14:paraId="63B8F2CA" w14:textId="64DCFBE0" w:rsidR="0080267C" w:rsidRPr="00E866E0" w:rsidRDefault="00127FD1" w:rsidP="0080267C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E866E0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="0080267C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необходимости, с учетом данных инженерных изысканий, предусмотреть систему ЭХЗ трубопровод</w:t>
            </w:r>
            <w:r w:rsidR="0056193B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80267C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пассивного типа.</w:t>
            </w:r>
          </w:p>
          <w:p w14:paraId="53AE5271" w14:textId="71586735" w:rsidR="00C471E3" w:rsidRPr="00E866E0" w:rsidRDefault="00980C49" w:rsidP="004B398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511747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12CBF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866E0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 площадок скважины предусмотреть от существующих промысловых электрических сетей с установкой на линиях линейных разъединителей.</w:t>
            </w:r>
            <w:r w:rsidR="00C471E3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32F1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Точк</w:t>
            </w:r>
            <w:r w:rsidR="00E866E0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032F1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присоединения</w:t>
            </w:r>
            <w:r w:rsidR="00C471E3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определить при проектировании и согласовать с Заказчиком.</w:t>
            </w:r>
          </w:p>
          <w:p w14:paraId="2144DA69" w14:textId="25C08B2F" w:rsidR="00C471E3" w:rsidRPr="00E866E0" w:rsidRDefault="00C471E3" w:rsidP="004B398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Принять для проектируемых ВЛ-10 </w:t>
            </w:r>
            <w:proofErr w:type="spellStart"/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железобетонные опоры. Крепление проводов на изоляторах двойное. </w:t>
            </w:r>
            <w:r w:rsidR="006A75B6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Штыревые изоляторы предусмотреть типа ШС. </w:t>
            </w: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Ориентировочная протяжённость </w:t>
            </w:r>
            <w:r w:rsidR="00645C4B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 </w:t>
            </w: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076D4D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E866E0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км., марку и сечение проводов определить проектом</w:t>
            </w:r>
            <w:r w:rsidR="006A75B6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D895129" w14:textId="7437F1D1" w:rsidR="00700813" w:rsidRPr="00E866E0" w:rsidRDefault="00700813" w:rsidP="004B398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Оборудовать ВЛ-10 </w:t>
            </w:r>
            <w:proofErr w:type="spellStart"/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птицезащитными</w:t>
            </w:r>
            <w:proofErr w:type="spellEnd"/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устройствами ПЗУ. Предусмотреть использование изолированного провода СИП при подключении разъединителя на концевой анкерной опоре к КТП для исключения </w:t>
            </w:r>
            <w:proofErr w:type="spellStart"/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нахлестов</w:t>
            </w:r>
            <w:proofErr w:type="spellEnd"/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также с целью защиты от птиц и аварийного короткого замыкания.</w:t>
            </w:r>
          </w:p>
          <w:p w14:paraId="054A6E94" w14:textId="77777777" w:rsidR="00980C49" w:rsidRPr="00E866E0" w:rsidRDefault="00980C49" w:rsidP="004B398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Проектную документацию разработать с учетом требования по проектированию электроснабжения согласно нормам ПУЭ, ПТЭЭП, нормативно-технической документации по строительству объектов электроснабжения. Проектные решения должны учитывать требования законов, норм и правил в области энергосбережения и повышения энергоэффективности.</w:t>
            </w:r>
          </w:p>
          <w:p w14:paraId="1380C82F" w14:textId="2C190691" w:rsidR="00980C49" w:rsidRPr="00E866E0" w:rsidRDefault="00FD4AB8" w:rsidP="004B398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Питающие сети от КТПН до станции управления, от станции управления до устья проложить по кабельным эстакадам. Предусмотреть контуры заземления электроустановок. Типы, модели, количество и производителей проектируемого электрооборудования согласовать с Заказчиком.</w:t>
            </w:r>
          </w:p>
          <w:p w14:paraId="2B1A7036" w14:textId="48B107CC" w:rsidR="004726DE" w:rsidRPr="00E866E0" w:rsidRDefault="004726DE" w:rsidP="004726DE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Способы перехода ВЛ-10 </w:t>
            </w:r>
            <w:proofErr w:type="spellStart"/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овраги, автодороги, линии связи, линии электропередач и прочие инженерные коммуникации согласовать с Заказчиком и собственниками коммуникаций.</w:t>
            </w:r>
          </w:p>
          <w:p w14:paraId="330C7681" w14:textId="77777777" w:rsidR="00EC2F9E" w:rsidRPr="00EC2F9E" w:rsidRDefault="00A1040E" w:rsidP="00EC2F9E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3E63D0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37A9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="00EC2F9E" w:rsidRPr="00EC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Разработать проектные решения по системам контроля, автоматизации и АСУТП процессов в соответствии ГОСТ на </w:t>
            </w:r>
            <w:r w:rsidR="00EC2F9E" w:rsidRPr="00EC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автоматизацию и техническими условиями Заказчика, в том числе и при условии отсутствия противоречий с требованиями норм:</w:t>
            </w:r>
          </w:p>
          <w:p w14:paraId="002B06F0" w14:textId="77777777" w:rsidR="00EC2F9E" w:rsidRPr="00EC2F9E" w:rsidRDefault="00EC2F9E" w:rsidP="00EC2F9E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-Контроль загазованности на площадках скважин производить с помощью стационарного газоанализатора на стойке на приустьевой площадке;</w:t>
            </w:r>
          </w:p>
          <w:p w14:paraId="0DB5D106" w14:textId="77777777" w:rsidR="00EC2F9E" w:rsidRPr="00EC2F9E" w:rsidRDefault="00EC2F9E" w:rsidP="00EC2F9E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-Контроль уровня в емкостях подземных для сбора производственно-дождевых стоков производить по месту </w:t>
            </w:r>
            <w:proofErr w:type="spellStart"/>
            <w:r w:rsidRPr="00EC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метроштоком</w:t>
            </w:r>
            <w:proofErr w:type="spellEnd"/>
            <w:r w:rsidRPr="00EC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32090A0" w14:textId="77777777" w:rsidR="00EC2F9E" w:rsidRPr="00EC2F9E" w:rsidRDefault="00EC2F9E" w:rsidP="00EC2F9E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-Предусмотреть прокладку кабельной продукции в </w:t>
            </w:r>
            <w:proofErr w:type="spellStart"/>
            <w:r w:rsidRPr="00EC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перфорированнном</w:t>
            </w:r>
            <w:proofErr w:type="spellEnd"/>
            <w:r w:rsidRPr="00EC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лотке до </w:t>
            </w:r>
            <w:proofErr w:type="spellStart"/>
            <w:r w:rsidRPr="00EC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клемной</w:t>
            </w:r>
            <w:proofErr w:type="spellEnd"/>
            <w:r w:rsidRPr="00EC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соединительной коробки на приустьевой площадке;</w:t>
            </w:r>
          </w:p>
          <w:p w14:paraId="635909DE" w14:textId="77777777" w:rsidR="00EC2F9E" w:rsidRPr="00EC2F9E" w:rsidRDefault="00EC2F9E" w:rsidP="00EC2F9E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-Предусмотреть кабельную эстакаду от устья скважины до станции управления ЭЦН или шкафа телеметрии;</w:t>
            </w:r>
          </w:p>
          <w:p w14:paraId="69DC8170" w14:textId="77777777" w:rsidR="00EC2F9E" w:rsidRPr="00EC2F9E" w:rsidRDefault="00EC2F9E" w:rsidP="00EC2F9E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-Предусмотреть место монтажа шкафа телеметрии станции управления ЭЦН;</w:t>
            </w:r>
          </w:p>
          <w:p w14:paraId="4B5E9867" w14:textId="22C10B6C" w:rsidR="00EC2F9E" w:rsidRPr="00EC2F9E" w:rsidRDefault="00EC2F9E" w:rsidP="00EC2F9E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-Обеспечить контур видимого заземления для КИПиА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6A6C4658" w14:textId="070984C8" w:rsidR="00A1040E" w:rsidRPr="00E866E0" w:rsidRDefault="00EC2F9E" w:rsidP="00EC2F9E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-Предусмотреть раздельную прокладку для силовых и контрольных линий.</w:t>
            </w:r>
          </w:p>
          <w:p w14:paraId="5EBFC1EB" w14:textId="56B0E1BD" w:rsidR="00A1040E" w:rsidRPr="00E866E0" w:rsidRDefault="00A1040E" w:rsidP="004B398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3E1517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37A9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 При </w:t>
            </w:r>
            <w:r w:rsidR="00BF5BD7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проекта учесть, что согласно опыту эксплуатации, а также условиям эксплуатации вокруг дыхательных патрубков дренажных емкостей </w:t>
            </w:r>
            <w:r w:rsidR="009E623D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площадках скважин </w:t>
            </w: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образуются взрывоопасные концентрации, так как в емкостях собирается вода, загрязненная нефтяной плёнкой; при работах КРС емкость не используется и её материальное исполнение не соответствует хранению нефти.</w:t>
            </w:r>
          </w:p>
          <w:p w14:paraId="6DDF08EA" w14:textId="1B3329D5" w:rsidR="00DC22DA" w:rsidRPr="00E866E0" w:rsidRDefault="00A1040E" w:rsidP="00DC22DA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652878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37A9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="00376E47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азработать проект рекультивации земель проектируемого объекта.</w:t>
            </w:r>
          </w:p>
          <w:p w14:paraId="636E5F75" w14:textId="77777777" w:rsidR="00F47DFF" w:rsidRPr="00E866E0" w:rsidRDefault="00A24515" w:rsidP="00F47DFF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</w:t>
            </w:r>
            <w:r w:rsidR="009937A9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="00F47DFF"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скважинах предусмотреть УДХС (СУДР) (установки дозирования химреагента скважинные).</w:t>
            </w:r>
          </w:p>
          <w:p w14:paraId="1C50EA5E" w14:textId="77777777" w:rsidR="00F47DFF" w:rsidRPr="00E866E0" w:rsidRDefault="00F47DFF" w:rsidP="00F47DFF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Реагент - деэмульгатор ДИН-4, объем закачки – 2 л/</w:t>
            </w:r>
            <w:proofErr w:type="spellStart"/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давление закачки 0,8 МПа.</w:t>
            </w:r>
          </w:p>
          <w:p w14:paraId="2C7585E4" w14:textId="673BC9F9" w:rsidR="00A24515" w:rsidRPr="00E866E0" w:rsidRDefault="00F47DFF" w:rsidP="00F47DFF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хранящегося реагента на площадке - 15 бочек по 200л. Условия их хранения - отведенное место для хранения химреагента, объем тары - 200л, 500л, 1000л. Исходные данные уточнить на стадии проектирования.</w:t>
            </w:r>
          </w:p>
        </w:tc>
      </w:tr>
      <w:tr w:rsidR="00895BC3" w:rsidRPr="00E866E0" w14:paraId="09E00851" w14:textId="77777777" w:rsidTr="00982E32">
        <w:trPr>
          <w:trHeight w:val="1380"/>
        </w:trPr>
        <w:tc>
          <w:tcPr>
            <w:tcW w:w="726" w:type="dxa"/>
            <w:gridSpan w:val="2"/>
          </w:tcPr>
          <w:p w14:paraId="5C7FF056" w14:textId="3389CF58" w:rsidR="00895BC3" w:rsidRPr="00E866E0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49636784"/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3333EB0F" w14:textId="77777777" w:rsidR="00895BC3" w:rsidRPr="00E866E0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</w:t>
            </w: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техническим и технологическим решениям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69CD73CA" w14:textId="77777777" w:rsidR="00895BC3" w:rsidRPr="00E866E0" w:rsidRDefault="00895BC3" w:rsidP="00895BC3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и технологические решения выполнить в соответствии с действующими на территории РФ нормативными документами, обеспечив надежность и безопасность объекта и соответствие его проектными показателям.</w:t>
            </w:r>
          </w:p>
        </w:tc>
      </w:tr>
      <w:bookmarkEnd w:id="2"/>
      <w:tr w:rsidR="00895BC3" w:rsidRPr="00E866E0" w14:paraId="1034DE35" w14:textId="77777777" w:rsidTr="00982E32">
        <w:trPr>
          <w:trHeight w:val="1380"/>
        </w:trPr>
        <w:tc>
          <w:tcPr>
            <w:tcW w:w="726" w:type="dxa"/>
            <w:gridSpan w:val="2"/>
          </w:tcPr>
          <w:p w14:paraId="72ABCF88" w14:textId="77777777" w:rsidR="00895BC3" w:rsidRPr="00E866E0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444598E1" w14:textId="77777777" w:rsidR="00895BC3" w:rsidRPr="00E866E0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качеству, конкурентоспособности и экологическим параметрам продукции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3D06CEF9" w14:textId="77777777" w:rsidR="00895BC3" w:rsidRPr="00E866E0" w:rsidRDefault="00895BC3" w:rsidP="00895BC3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  <w:r w:rsidRPr="00E866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Принятые технологии, строительные решения, организация производства и труда должны соответствовать действующим стандартам и нормам РФ по качеству и экологии.</w:t>
            </w:r>
          </w:p>
          <w:p w14:paraId="493EFB20" w14:textId="77777777" w:rsidR="00895BC3" w:rsidRPr="00E866E0" w:rsidRDefault="00895BC3" w:rsidP="00895BC3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14.2.</w:t>
            </w:r>
            <w:r w:rsidRPr="00E866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соблюдение норм промышленной и экологической безопасности.</w:t>
            </w:r>
          </w:p>
        </w:tc>
      </w:tr>
      <w:tr w:rsidR="00895BC3" w:rsidRPr="00E866E0" w14:paraId="0E1C0503" w14:textId="77777777" w:rsidTr="00982E32">
        <w:trPr>
          <w:trHeight w:val="679"/>
        </w:trPr>
        <w:tc>
          <w:tcPr>
            <w:tcW w:w="726" w:type="dxa"/>
            <w:gridSpan w:val="2"/>
          </w:tcPr>
          <w:p w14:paraId="573D5A17" w14:textId="77777777" w:rsidR="00895BC3" w:rsidRPr="00E866E0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67B5FF17" w14:textId="77777777" w:rsidR="00895BC3" w:rsidRPr="00E866E0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режиму предприятия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4C081449" w14:textId="73C1F05B" w:rsidR="00895BC3" w:rsidRPr="00E866E0" w:rsidRDefault="00895BC3" w:rsidP="00895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15.1.</w:t>
            </w:r>
            <w:r w:rsidRPr="00E866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– круглосуточный</w:t>
            </w:r>
            <w:r w:rsidR="004B3989"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CFF02D1" w14:textId="6C2BA8A0" w:rsidR="00895BC3" w:rsidRPr="00E866E0" w:rsidRDefault="00895BC3" w:rsidP="00895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15.2.</w:t>
            </w:r>
            <w:r w:rsidRPr="00E866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персонала</w:t>
            </w:r>
            <w:r w:rsidR="006A0C56"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сменный режим.</w:t>
            </w:r>
          </w:p>
        </w:tc>
      </w:tr>
      <w:tr w:rsidR="00895BC3" w:rsidRPr="00E866E0" w14:paraId="250B9096" w14:textId="77777777" w:rsidTr="00982E32">
        <w:trPr>
          <w:trHeight w:val="679"/>
        </w:trPr>
        <w:tc>
          <w:tcPr>
            <w:tcW w:w="726" w:type="dxa"/>
            <w:gridSpan w:val="2"/>
          </w:tcPr>
          <w:p w14:paraId="63F90BF2" w14:textId="77777777" w:rsidR="00895BC3" w:rsidRPr="00E866E0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644C242B" w14:textId="77777777" w:rsidR="00895BC3" w:rsidRPr="00E866E0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этапов строительства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58147CFB" w14:textId="7AC757DC" w:rsidR="00895BC3" w:rsidRPr="00E866E0" w:rsidRDefault="003111EF" w:rsidP="00895BC3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о выделении очередей согласовывать с Заказчиком на стадии проектирования.</w:t>
            </w:r>
          </w:p>
        </w:tc>
      </w:tr>
      <w:tr w:rsidR="00895BC3" w:rsidRPr="00E866E0" w14:paraId="23E9F663" w14:textId="77777777" w:rsidTr="00982E32">
        <w:trPr>
          <w:trHeight w:val="679"/>
        </w:trPr>
        <w:tc>
          <w:tcPr>
            <w:tcW w:w="726" w:type="dxa"/>
            <w:gridSpan w:val="2"/>
          </w:tcPr>
          <w:p w14:paraId="47B69772" w14:textId="77777777" w:rsidR="00895BC3" w:rsidRPr="00E866E0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42DCB8CC" w14:textId="77777777" w:rsidR="00895BC3" w:rsidRPr="00E866E0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перспективному расширению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28AA2F6B" w14:textId="445A58FF" w:rsidR="00895BC3" w:rsidRPr="00E866E0" w:rsidRDefault="00FA7976" w:rsidP="00AE0A39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Дальнейшее расширение системы сбора нефти и газа, системы ППД будет выполняться в последующем по отдельному проекту.</w:t>
            </w:r>
          </w:p>
        </w:tc>
      </w:tr>
      <w:tr w:rsidR="00895BC3" w:rsidRPr="00E866E0" w14:paraId="4898A87C" w14:textId="77777777" w:rsidTr="00982E32">
        <w:trPr>
          <w:trHeight w:val="679"/>
        </w:trPr>
        <w:tc>
          <w:tcPr>
            <w:tcW w:w="726" w:type="dxa"/>
            <w:gridSpan w:val="2"/>
          </w:tcPr>
          <w:p w14:paraId="619DF7A0" w14:textId="77777777" w:rsidR="00895BC3" w:rsidRPr="00E866E0" w:rsidRDefault="00895BC3" w:rsidP="00895BC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04318FCB" w14:textId="77777777" w:rsidR="00895BC3" w:rsidRPr="00E866E0" w:rsidRDefault="00895BC3" w:rsidP="00895BC3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архитектурно-строительным, объемно-планировочным и конструктивным решениям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7C6609FA" w14:textId="77777777" w:rsidR="00895BC3" w:rsidRPr="00E866E0" w:rsidRDefault="00895BC3" w:rsidP="00895BC3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18.1.</w:t>
            </w:r>
            <w:r w:rsidRPr="00E866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Архитектурно-строительные, конструктивные и инженерные решения должны обеспечивать работу объектов в соответствии с действующими нормативными требованиями безопасной эксплуатации и проектными показателями и максимально использовать существующую инфраструктуру.</w:t>
            </w:r>
          </w:p>
          <w:p w14:paraId="7199B49A" w14:textId="77777777" w:rsidR="00895BC3" w:rsidRPr="00E866E0" w:rsidRDefault="00895BC3" w:rsidP="00895BC3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18.2.</w:t>
            </w:r>
            <w:r w:rsidRPr="00E866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Предусмотреть максимально возможное использование </w:t>
            </w:r>
            <w:proofErr w:type="spellStart"/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-комплектных устройств, и блок-боксов заводского изготовления в транспортных габаритах.</w:t>
            </w:r>
          </w:p>
          <w:p w14:paraId="30B270A8" w14:textId="77777777" w:rsidR="00895BC3" w:rsidRPr="00E866E0" w:rsidRDefault="00895BC3" w:rsidP="00895BC3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18.3.</w:t>
            </w:r>
            <w:r w:rsidRPr="00E866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ФЗ №384 «Технические регламенты безопасности зданий и сооружений» от 30.09.2009 г. ст.4 указать уровень ответственности проектируемых зданий и сооружений, предварительно согласовать с Заказчиком.</w:t>
            </w:r>
          </w:p>
        </w:tc>
      </w:tr>
      <w:tr w:rsidR="003E63D0" w:rsidRPr="00E866E0" w14:paraId="123FAC49" w14:textId="77777777" w:rsidTr="00982E32">
        <w:trPr>
          <w:trHeight w:val="679"/>
        </w:trPr>
        <w:tc>
          <w:tcPr>
            <w:tcW w:w="726" w:type="dxa"/>
            <w:gridSpan w:val="2"/>
          </w:tcPr>
          <w:p w14:paraId="23847384" w14:textId="77777777" w:rsidR="003E63D0" w:rsidRPr="00E866E0" w:rsidRDefault="003E63D0" w:rsidP="003E63D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2B5059F5" w14:textId="0EF06877" w:rsidR="003E63D0" w:rsidRPr="00E866E0" w:rsidRDefault="003E63D0" w:rsidP="003E63D0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и условия к разработке природоохранных мер и мероприятий и строительству на охраняемой природной территории и в местах архитектурных и культурных памятников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37849BE4" w14:textId="77777777" w:rsidR="003E63D0" w:rsidRPr="00E866E0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19.1. </w:t>
            </w: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Соответствующие разделы проектной документации разработать в соответствии с Законом РФ «Об охране окружающей среды» и другими требованиями действующих нормативных документов РФ.</w:t>
            </w:r>
          </w:p>
          <w:p w14:paraId="755D41C2" w14:textId="77777777" w:rsidR="003E63D0" w:rsidRPr="00E866E0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19.2. </w:t>
            </w: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составе проектной документации разработать:</w:t>
            </w:r>
          </w:p>
          <w:p w14:paraId="15B097B4" w14:textId="77777777" w:rsidR="003E63D0" w:rsidRPr="00E866E0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перечень мероприятий по охране окружающей среды;</w:t>
            </w:r>
          </w:p>
          <w:p w14:paraId="32B8A158" w14:textId="77777777" w:rsidR="003E63D0" w:rsidRPr="00E866E0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рекультивации земель проектируемого объекта;</w:t>
            </w:r>
          </w:p>
          <w:p w14:paraId="70127559" w14:textId="77777777" w:rsidR="003E63D0" w:rsidRPr="00E866E0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- определить размеры санитарно-защитных зон.</w:t>
            </w:r>
          </w:p>
          <w:p w14:paraId="0F2CC302" w14:textId="77777777" w:rsidR="003E63D0" w:rsidRPr="00E866E0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19.3. </w:t>
            </w: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Запросить соответствующие государственные органы о наличии на объектах проектирования особо охраняемых природных территорий и памятников культуры. При необходимости выполнить историко-культурную экспертизу по объектам.</w:t>
            </w:r>
          </w:p>
          <w:p w14:paraId="3F3C957D" w14:textId="4341D7F4" w:rsidR="003E63D0" w:rsidRPr="00E866E0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необходимости, для Инспекции государственной охраны объектов культурного наследия Оренбургской области либо иных государственных органов разработать и представить документацию, подготовленную на основе археологических полевых работ, содержащую результаты исследований, в соответствии с которым определяется наличие или отсутствие объектов культурного наследия на земельных участках, подлежащих воздействию земляных, строительных, хозяйственных и иных работ, а так же заключение государственной историко-культурной экспертизы указанной документации (либо земельных участков).</w:t>
            </w:r>
          </w:p>
        </w:tc>
      </w:tr>
      <w:tr w:rsidR="003E63D0" w:rsidRPr="00E866E0" w14:paraId="0E8DEBDA" w14:textId="77777777" w:rsidTr="00982E32">
        <w:trPr>
          <w:trHeight w:val="679"/>
        </w:trPr>
        <w:tc>
          <w:tcPr>
            <w:tcW w:w="726" w:type="dxa"/>
            <w:gridSpan w:val="2"/>
          </w:tcPr>
          <w:p w14:paraId="2FC13820" w14:textId="77777777" w:rsidR="003E63D0" w:rsidRPr="00E866E0" w:rsidRDefault="003E63D0" w:rsidP="003E63D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2292E1AB" w14:textId="77777777" w:rsidR="003E63D0" w:rsidRPr="00E866E0" w:rsidRDefault="003E63D0" w:rsidP="003E63D0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условия труда работников, требования к режиму безопасности, гигиене труда и охране труда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77E81FE1" w14:textId="77777777" w:rsidR="003E63D0" w:rsidRPr="00E866E0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раздел проектной документации «Организация и условия труда работников. Управление производством и предприятием» в соответствии с требованиями постановления Правительства РФ от 16.02.2008 № 87 (п. №№ 32, 42), Трудового Кодекса РФ от 30.12.2001 № 197 ФЗ (с изменениями и дополнениями), национальных стандартов ССБТ, СНиП, СанПиН.</w:t>
            </w:r>
          </w:p>
          <w:p w14:paraId="1F1BF4E0" w14:textId="77777777" w:rsidR="003E63D0" w:rsidRPr="00E866E0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расчет необходимой нормативной численности.</w:t>
            </w:r>
          </w:p>
        </w:tc>
      </w:tr>
      <w:tr w:rsidR="003E63D0" w:rsidRPr="00E866E0" w14:paraId="1C43A54F" w14:textId="77777777" w:rsidTr="00982E32">
        <w:trPr>
          <w:trHeight w:val="679"/>
        </w:trPr>
        <w:tc>
          <w:tcPr>
            <w:tcW w:w="726" w:type="dxa"/>
            <w:gridSpan w:val="2"/>
          </w:tcPr>
          <w:p w14:paraId="759DBFB1" w14:textId="77777777" w:rsidR="003E63D0" w:rsidRPr="00E866E0" w:rsidRDefault="003E63D0" w:rsidP="003E63D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3FCFDDAA" w14:textId="77777777" w:rsidR="003E63D0" w:rsidRPr="00E866E0" w:rsidRDefault="003E63D0" w:rsidP="003E63D0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интеграции объектов в существующую инфраструктуру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2477A00C" w14:textId="3460F613" w:rsidR="003E63D0" w:rsidRPr="00E866E0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Максимально использовать существующую инфраструктуру предприятия.</w:t>
            </w:r>
          </w:p>
        </w:tc>
      </w:tr>
      <w:tr w:rsidR="003E63D0" w:rsidRPr="00E866E0" w14:paraId="0B644F6C" w14:textId="77777777" w:rsidTr="00982E32">
        <w:trPr>
          <w:trHeight w:val="679"/>
        </w:trPr>
        <w:tc>
          <w:tcPr>
            <w:tcW w:w="726" w:type="dxa"/>
            <w:gridSpan w:val="2"/>
          </w:tcPr>
          <w:p w14:paraId="6A297CF9" w14:textId="77777777" w:rsidR="003E63D0" w:rsidRPr="00E866E0" w:rsidRDefault="003E63D0" w:rsidP="003E63D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54AC3BEA" w14:textId="77777777" w:rsidR="003E63D0" w:rsidRPr="00E866E0" w:rsidRDefault="003E63D0" w:rsidP="003E63D0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разработке инженерно-технических мероприятий ГО и мероприятий по предупреждению чрезвычайных ситуаций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6E836994" w14:textId="5B0E69F8" w:rsidR="003E63D0" w:rsidRPr="00E866E0" w:rsidRDefault="003E45D8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будут производиться на действующих объектах. Необходимо разработать инженерно-технические мероприятия по обеспечению промышленной безопасности в соответствие с законом ФЗ № 116 РФ «О промышленной безопасности опасных производственных объектов», других нормативных документов, действующих на территории РФ.</w:t>
            </w:r>
          </w:p>
          <w:p w14:paraId="42765058" w14:textId="77777777" w:rsidR="003E63D0" w:rsidRPr="00E866E0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раздел «Мероприятия по обеспечению пожарной безопасности».</w:t>
            </w:r>
          </w:p>
          <w:p w14:paraId="4FF52A4B" w14:textId="06D241C1" w:rsidR="003E63D0" w:rsidRPr="00E866E0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проектировании запросить необходимые исходные данные от МЧС, согласовать их с Заказчиком и разработать необходимые разделы проектной документации в соответствии с требованиями действующих нормативных документов на территории РФ и исходных данных ГУ МЧС по Оренбургской области.</w:t>
            </w:r>
          </w:p>
        </w:tc>
      </w:tr>
      <w:tr w:rsidR="003E63D0" w:rsidRPr="00E866E0" w14:paraId="1BFAC779" w14:textId="77777777" w:rsidTr="00982E32">
        <w:trPr>
          <w:trHeight w:val="679"/>
        </w:trPr>
        <w:tc>
          <w:tcPr>
            <w:tcW w:w="726" w:type="dxa"/>
            <w:gridSpan w:val="2"/>
          </w:tcPr>
          <w:p w14:paraId="2247A359" w14:textId="77777777" w:rsidR="003E63D0" w:rsidRPr="00E866E0" w:rsidRDefault="003E63D0" w:rsidP="003E63D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31526141" w14:textId="77777777" w:rsidR="003E63D0" w:rsidRPr="00E866E0" w:rsidRDefault="003E63D0" w:rsidP="003E63D0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Расчётная стоимость строительства</w:t>
            </w:r>
          </w:p>
          <w:p w14:paraId="4069BEE0" w14:textId="77777777" w:rsidR="003E63D0" w:rsidRPr="00E866E0" w:rsidRDefault="003E63D0" w:rsidP="003E63D0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33CC5D0F" w14:textId="22B8FDB0" w:rsidR="003E63D0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сметный расчет стоимости строительства в ФЕР-2020 с последующим пересчётом в текущий уровень цен.</w:t>
            </w:r>
          </w:p>
          <w:p w14:paraId="2DE90EB2" w14:textId="517AB79C" w:rsidR="00E866E0" w:rsidRPr="00E866E0" w:rsidRDefault="00E866E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определения сметной стоимости – уточнить на момент составления сметной документации письменным обращением к Заказчику.</w:t>
            </w:r>
          </w:p>
          <w:p w14:paraId="421ADF71" w14:textId="77777777" w:rsidR="003E63D0" w:rsidRPr="00E866E0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составе смет на объекты нового строительства и реконструкции указать стоимость ПИР, а также СМР с разбивкой на стоимость услуг, материалов и оборудования в текущем уровне цен.</w:t>
            </w:r>
          </w:p>
        </w:tc>
      </w:tr>
      <w:tr w:rsidR="003E63D0" w:rsidRPr="00E866E0" w14:paraId="64F38322" w14:textId="77777777" w:rsidTr="00982E32">
        <w:trPr>
          <w:trHeight w:val="679"/>
        </w:trPr>
        <w:tc>
          <w:tcPr>
            <w:tcW w:w="726" w:type="dxa"/>
            <w:gridSpan w:val="2"/>
          </w:tcPr>
          <w:p w14:paraId="7EC32320" w14:textId="77777777" w:rsidR="003E63D0" w:rsidRPr="00E866E0" w:rsidRDefault="003E63D0" w:rsidP="003E63D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1F278F58" w14:textId="77777777" w:rsidR="003E63D0" w:rsidRPr="00E866E0" w:rsidRDefault="003E63D0" w:rsidP="003E63D0">
            <w:pPr>
              <w:spacing w:before="6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составу, формату, объему выпуска и оформлению проектной документации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615D860C" w14:textId="77777777" w:rsidR="003E63D0" w:rsidRPr="00E866E0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разделов проектной документации и их содержание выполнить в соответствии с постановлением Правительства РФ от 16.02.08 №87 «О составе разделов проектной документации и требованиях к их содержанию», Градостроительному кодексу РФ.</w:t>
            </w:r>
          </w:p>
          <w:p w14:paraId="5BEC7251" w14:textId="77777777" w:rsidR="003E63D0" w:rsidRPr="00E866E0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Подрядчик предоставляет Заказчику:</w:t>
            </w:r>
          </w:p>
          <w:p w14:paraId="18EA8637" w14:textId="77777777" w:rsidR="003E63D0" w:rsidRPr="00E866E0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- 1 (один) экз. проектной документации на бумажном носителе;</w:t>
            </w:r>
          </w:p>
          <w:p w14:paraId="782B97F6" w14:textId="77777777" w:rsidR="003E63D0" w:rsidRPr="00E866E0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- 4 (четыре) экз. рабочей документации на бумажном носителе;</w:t>
            </w:r>
          </w:p>
          <w:p w14:paraId="3B71AA1C" w14:textId="77777777" w:rsidR="003E63D0" w:rsidRPr="00E866E0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- 4 (четыре) экз. полного комплекта документации на электронном носителе в программе Acrobat (расширение *.</w:t>
            </w:r>
            <w:proofErr w:type="spellStart"/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), на магнитном носителе.</w:t>
            </w:r>
          </w:p>
          <w:p w14:paraId="1297C3D3" w14:textId="77777777" w:rsidR="003E63D0" w:rsidRPr="00E866E0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и содержание диска должны соответствовать комплекту документации, каждый физический раздел комплекта ПСД должен быть представлен в отдельном каталоге диска файлом (группой файлов) электронного документ, название каталога должно соответствовать названию раздела.</w:t>
            </w:r>
          </w:p>
          <w:p w14:paraId="1474EEA2" w14:textId="63402C59" w:rsidR="003E63D0" w:rsidRPr="00E866E0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Текстовые материалы должны быть в формате *.</w:t>
            </w:r>
            <w:proofErr w:type="spellStart"/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, *.</w:t>
            </w:r>
            <w:proofErr w:type="spellStart"/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xls</w:t>
            </w:r>
            <w:proofErr w:type="spellEnd"/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; графические материалы и чертежи в формате *.</w:t>
            </w:r>
            <w:proofErr w:type="spellStart"/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tiff</w:t>
            </w:r>
            <w:proofErr w:type="spellEnd"/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*.</w:t>
            </w:r>
            <w:proofErr w:type="spellStart"/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dwg</w:t>
            </w:r>
            <w:proofErr w:type="spellEnd"/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картографические материалы, земельный отвод в формате </w:t>
            </w:r>
            <w:proofErr w:type="spellStart"/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MapInfo</w:t>
            </w:r>
            <w:proofErr w:type="spellEnd"/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*.</w:t>
            </w:r>
            <w:proofErr w:type="spellStart"/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dwg</w:t>
            </w:r>
            <w:proofErr w:type="spellEnd"/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системе координат МСК-56, Балтийской системе высот 1977 г. Использование формата файлов, отличных от стандартных, согласовывается с Заказчиком дополнительно.</w:t>
            </w:r>
          </w:p>
        </w:tc>
      </w:tr>
      <w:tr w:rsidR="003E63D0" w:rsidRPr="00E866E0" w14:paraId="272159FF" w14:textId="77777777" w:rsidTr="00982E32">
        <w:trPr>
          <w:trHeight w:val="679"/>
        </w:trPr>
        <w:tc>
          <w:tcPr>
            <w:tcW w:w="726" w:type="dxa"/>
            <w:gridSpan w:val="2"/>
          </w:tcPr>
          <w:p w14:paraId="6CFA97B9" w14:textId="77777777" w:rsidR="003E63D0" w:rsidRPr="00E866E0" w:rsidRDefault="003E63D0" w:rsidP="003E63D0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649B9562" w14:textId="77777777" w:rsidR="003E63D0" w:rsidRPr="00E866E0" w:rsidRDefault="003E63D0" w:rsidP="003E63D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 проектирования и строительства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3FBEB023" w14:textId="77777777" w:rsidR="003E63D0" w:rsidRPr="00E866E0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25.1.</w:t>
            </w:r>
            <w:r w:rsidRPr="00E866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Запроектировать применение технологий, обеспечивающих строительство и надежную эксплуатацию объектов с минимальными капитальными затратами.</w:t>
            </w:r>
          </w:p>
          <w:p w14:paraId="1177F8E6" w14:textId="77777777" w:rsidR="003E63D0" w:rsidRPr="00E866E0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25.2.</w:t>
            </w:r>
            <w:r w:rsidRPr="00E866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проектировании учесть </w:t>
            </w:r>
            <w:proofErr w:type="spellStart"/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</w:t>
            </w:r>
            <w:proofErr w:type="spellEnd"/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климатические условия региона.</w:t>
            </w:r>
          </w:p>
          <w:p w14:paraId="42943C49" w14:textId="4E23B645" w:rsidR="003E63D0" w:rsidRPr="00E866E0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25.3.</w:t>
            </w:r>
            <w:r w:rsidRPr="00E866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3E45D8"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полный комплекс инженерно-геодезических, инженерно-геологических, инженерно-гидрометеорологических и инженерно-экологических изысканий, в объёме достаточном для проектирования и получения положительного заключения государственной (негосударственной) экспертизы.</w:t>
            </w:r>
          </w:p>
          <w:p w14:paraId="4BD9A738" w14:textId="77777777" w:rsidR="003E63D0" w:rsidRPr="00E866E0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25.4.</w:t>
            </w:r>
            <w:r w:rsidRPr="00E866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Проектировщику получить разрешения на проведение изыскательских работ.</w:t>
            </w:r>
          </w:p>
          <w:p w14:paraId="77F0DBFE" w14:textId="18F954FE" w:rsidR="003E63D0" w:rsidRPr="00E866E0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25.5.</w:t>
            </w:r>
            <w:r w:rsidRPr="00E866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Произвести полный комплекс землеустроительных работ на планируемый объём обустройства промысла. Выполнить сбор исходных данных о землепользовании и землевладельцах, подготовить схему расположения объектов на кадастровой карте территории и согласовать её с собственниками земельных участков, разработать градостроительные планы земельных участков и планировочные схемы земельных участков под объекты строительства, проекты планировки и межевания территории, проект рекультивации земельных участков.</w:t>
            </w:r>
          </w:p>
          <w:p w14:paraId="6E349881" w14:textId="77777777" w:rsidR="003E63D0" w:rsidRPr="00E866E0" w:rsidRDefault="003E63D0" w:rsidP="003E63D0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25.6.</w:t>
            </w:r>
            <w:r w:rsidRPr="00E866E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п.13 ч.3 ст.55 Градостроительного кодекса РФ подготовить в электронной форме текстовое и графическое описания местоположения границ охранной зоны, перечень координат характерных точек границ такой зоны. Местоположение границ такой зоны должно быть согласовано с органом государственной власти или органом местного самоуправления, уполномоченными на принятие решений об установлении такой зоны (границ такой зоны).</w:t>
            </w:r>
          </w:p>
          <w:p w14:paraId="137CFC5C" w14:textId="77777777" w:rsidR="003E45D8" w:rsidRPr="00E866E0" w:rsidRDefault="003E45D8" w:rsidP="003E45D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25.7. Выполнить сопровождение всех необходимых экспертиз (в том числе экологической), заключений и согласований проектной документации в надзорных и разрешительных органах в установленном порядке. </w:t>
            </w:r>
          </w:p>
          <w:p w14:paraId="3CEA1DE1" w14:textId="77777777" w:rsidR="003E45D8" w:rsidRPr="00E866E0" w:rsidRDefault="003E45D8" w:rsidP="003E45D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25.8. Инженерное обеспечение проектируемых объектов предусмотреть по техническим условиям Заказчика.</w:t>
            </w:r>
          </w:p>
          <w:p w14:paraId="7C890D03" w14:textId="77777777" w:rsidR="003E45D8" w:rsidRPr="00E866E0" w:rsidRDefault="003E45D8" w:rsidP="003E45D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25.9. Индексация сметной документации производится по согласованному Заказчиком индексу пересчета сметной стоимости на момент строительства.</w:t>
            </w:r>
          </w:p>
          <w:p w14:paraId="30C528D9" w14:textId="77777777" w:rsidR="003E45D8" w:rsidRPr="00E866E0" w:rsidRDefault="003E45D8" w:rsidP="003E45D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25.10. Сметную документацию представить в электронном виде на отдельном цифровом носителе (CD-R, DVD-R) в формате разработки.</w:t>
            </w:r>
          </w:p>
          <w:p w14:paraId="16BCD0F2" w14:textId="77777777" w:rsidR="003E45D8" w:rsidRPr="00E866E0" w:rsidRDefault="003E45D8" w:rsidP="003E45D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25.11. При проведении экспертизы Заявителем выступает Заказчик. Подрядчик проводит сопровождение проектной документации, включая инженерные изыскания, до получения положительного заключения экспертизы.</w:t>
            </w:r>
          </w:p>
          <w:p w14:paraId="64A88BA9" w14:textId="77777777" w:rsidR="003E45D8" w:rsidRPr="00E866E0" w:rsidRDefault="003E45D8" w:rsidP="003E45D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25.12. Оплата всех выполненных работ производится после получения положительного заключения государственной экспертизы по проекту без оплаты этапов работ в срок не ранее 90 не позднее 120 календарных дней со дня сдачи полного комплекта ПСД и положительного заключения экспертизы.</w:t>
            </w:r>
          </w:p>
          <w:p w14:paraId="19CB4BA3" w14:textId="3102B1A1" w:rsidR="003E63D0" w:rsidRPr="00E866E0" w:rsidRDefault="003E45D8" w:rsidP="003E45D8">
            <w:pPr>
              <w:tabs>
                <w:tab w:val="left" w:pos="317"/>
              </w:tabs>
              <w:spacing w:after="0" w:line="240" w:lineRule="auto"/>
              <w:ind w:firstLine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25.13. Подрядчик включает в договорную стоимость и оказывает Услуги по авторскому надзору по проектируемому объекту в соответствии с законодательством Российской Федерации, строительными нормами и правилами, </w:t>
            </w:r>
            <w:proofErr w:type="gramStart"/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согласно Сводам</w:t>
            </w:r>
            <w:proofErr w:type="gramEnd"/>
            <w:r w:rsidRPr="00E866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по проектированию и строительству «Авторский надзор за строительством зданий и сооружений» (СП 11-110-99), «Положение об авторском надзоре за строительством зданий и сооружений» (СП 246.1325800.2016).</w:t>
            </w:r>
          </w:p>
        </w:tc>
      </w:tr>
    </w:tbl>
    <w:p w14:paraId="284BBD5F" w14:textId="77777777" w:rsidR="006F47FC" w:rsidRDefault="006F47FC" w:rsidP="00BD5A52">
      <w:pPr>
        <w:tabs>
          <w:tab w:val="left" w:pos="6590"/>
          <w:tab w:val="left" w:pos="6957"/>
          <w:tab w:val="left" w:pos="78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47FC" w:rsidSect="009B057E">
      <w:footerReference w:type="default" r:id="rId6"/>
      <w:footerReference w:type="firs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93CC" w14:textId="77777777" w:rsidR="00D66FAC" w:rsidRDefault="00D66FAC">
      <w:pPr>
        <w:spacing w:after="0" w:line="240" w:lineRule="auto"/>
      </w:pPr>
      <w:r>
        <w:separator/>
      </w:r>
    </w:p>
  </w:endnote>
  <w:endnote w:type="continuationSeparator" w:id="0">
    <w:p w14:paraId="4A118D31" w14:textId="77777777" w:rsidR="00D66FAC" w:rsidRDefault="00D6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B609" w14:textId="77777777" w:rsidR="00E12B49" w:rsidRDefault="00895BC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0081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5899F" w14:textId="77777777" w:rsidR="00E12B49" w:rsidRDefault="00895BC3" w:rsidP="009B05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0081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978BD" w14:textId="77777777" w:rsidR="00D66FAC" w:rsidRDefault="00D66FAC">
      <w:pPr>
        <w:spacing w:after="0" w:line="240" w:lineRule="auto"/>
      </w:pPr>
      <w:r>
        <w:separator/>
      </w:r>
    </w:p>
  </w:footnote>
  <w:footnote w:type="continuationSeparator" w:id="0">
    <w:p w14:paraId="59578A45" w14:textId="77777777" w:rsidR="00D66FAC" w:rsidRDefault="00D66F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1A"/>
    <w:rsid w:val="000209E2"/>
    <w:rsid w:val="00020C3F"/>
    <w:rsid w:val="00023B98"/>
    <w:rsid w:val="000254F2"/>
    <w:rsid w:val="00041DC4"/>
    <w:rsid w:val="0006488B"/>
    <w:rsid w:val="00071766"/>
    <w:rsid w:val="00076D4D"/>
    <w:rsid w:val="000813CF"/>
    <w:rsid w:val="000A2B02"/>
    <w:rsid w:val="000A2FD2"/>
    <w:rsid w:val="000B716C"/>
    <w:rsid w:val="000C03FA"/>
    <w:rsid w:val="000D099D"/>
    <w:rsid w:val="000E0BA1"/>
    <w:rsid w:val="000E491F"/>
    <w:rsid w:val="000E5C0B"/>
    <w:rsid w:val="000F4DDF"/>
    <w:rsid w:val="00103A8D"/>
    <w:rsid w:val="001173EA"/>
    <w:rsid w:val="00124D01"/>
    <w:rsid w:val="00127FD1"/>
    <w:rsid w:val="00135011"/>
    <w:rsid w:val="00137E9C"/>
    <w:rsid w:val="00143CEF"/>
    <w:rsid w:val="00155103"/>
    <w:rsid w:val="00172EA7"/>
    <w:rsid w:val="00176208"/>
    <w:rsid w:val="00184B8A"/>
    <w:rsid w:val="00191DAC"/>
    <w:rsid w:val="001B1B77"/>
    <w:rsid w:val="001C6A1C"/>
    <w:rsid w:val="001F5889"/>
    <w:rsid w:val="001F62A7"/>
    <w:rsid w:val="002021C9"/>
    <w:rsid w:val="00203A5C"/>
    <w:rsid w:val="0020613B"/>
    <w:rsid w:val="00216813"/>
    <w:rsid w:val="0021694B"/>
    <w:rsid w:val="002218C0"/>
    <w:rsid w:val="00221E3B"/>
    <w:rsid w:val="0022410B"/>
    <w:rsid w:val="00225893"/>
    <w:rsid w:val="00227414"/>
    <w:rsid w:val="002518F1"/>
    <w:rsid w:val="00257C9F"/>
    <w:rsid w:val="002633D9"/>
    <w:rsid w:val="00265C72"/>
    <w:rsid w:val="00290BDB"/>
    <w:rsid w:val="00291CEC"/>
    <w:rsid w:val="00296822"/>
    <w:rsid w:val="002B1663"/>
    <w:rsid w:val="002B30DC"/>
    <w:rsid w:val="002C143D"/>
    <w:rsid w:val="002D012D"/>
    <w:rsid w:val="002E0482"/>
    <w:rsid w:val="002E3E4C"/>
    <w:rsid w:val="002E7120"/>
    <w:rsid w:val="003031D5"/>
    <w:rsid w:val="00306760"/>
    <w:rsid w:val="003111EF"/>
    <w:rsid w:val="00312816"/>
    <w:rsid w:val="00320C3B"/>
    <w:rsid w:val="00343DDA"/>
    <w:rsid w:val="003445A0"/>
    <w:rsid w:val="00345A7A"/>
    <w:rsid w:val="00376E47"/>
    <w:rsid w:val="00385EDB"/>
    <w:rsid w:val="00387A9D"/>
    <w:rsid w:val="00391FDE"/>
    <w:rsid w:val="003A0958"/>
    <w:rsid w:val="003C0199"/>
    <w:rsid w:val="003D43A3"/>
    <w:rsid w:val="003E01A1"/>
    <w:rsid w:val="003E1517"/>
    <w:rsid w:val="003E262E"/>
    <w:rsid w:val="003E45D8"/>
    <w:rsid w:val="003E63D0"/>
    <w:rsid w:val="00430A1C"/>
    <w:rsid w:val="00445D13"/>
    <w:rsid w:val="0045109D"/>
    <w:rsid w:val="004617AC"/>
    <w:rsid w:val="004642F5"/>
    <w:rsid w:val="00471227"/>
    <w:rsid w:val="004726DE"/>
    <w:rsid w:val="004950EA"/>
    <w:rsid w:val="004B1463"/>
    <w:rsid w:val="004B3989"/>
    <w:rsid w:val="004C0183"/>
    <w:rsid w:val="004C3F90"/>
    <w:rsid w:val="004C5B7E"/>
    <w:rsid w:val="004D514A"/>
    <w:rsid w:val="004D54DE"/>
    <w:rsid w:val="004E71C1"/>
    <w:rsid w:val="004E79A0"/>
    <w:rsid w:val="004E7B79"/>
    <w:rsid w:val="004F4F16"/>
    <w:rsid w:val="00511747"/>
    <w:rsid w:val="00523F0A"/>
    <w:rsid w:val="00530BD7"/>
    <w:rsid w:val="005326EE"/>
    <w:rsid w:val="0053308D"/>
    <w:rsid w:val="005355AF"/>
    <w:rsid w:val="00545ABD"/>
    <w:rsid w:val="0056193B"/>
    <w:rsid w:val="0056498F"/>
    <w:rsid w:val="005A586D"/>
    <w:rsid w:val="005A6064"/>
    <w:rsid w:val="005C77D0"/>
    <w:rsid w:val="005D18A6"/>
    <w:rsid w:val="005F4C59"/>
    <w:rsid w:val="006020C3"/>
    <w:rsid w:val="006032F1"/>
    <w:rsid w:val="00603C72"/>
    <w:rsid w:val="00612342"/>
    <w:rsid w:val="006375EA"/>
    <w:rsid w:val="006436A6"/>
    <w:rsid w:val="00645C4B"/>
    <w:rsid w:val="00652878"/>
    <w:rsid w:val="006560C1"/>
    <w:rsid w:val="00662CA9"/>
    <w:rsid w:val="00685CB5"/>
    <w:rsid w:val="0069172F"/>
    <w:rsid w:val="006A0C56"/>
    <w:rsid w:val="006A75B6"/>
    <w:rsid w:val="006B2F20"/>
    <w:rsid w:val="006B3C36"/>
    <w:rsid w:val="006C4603"/>
    <w:rsid w:val="006D04DE"/>
    <w:rsid w:val="006E6F29"/>
    <w:rsid w:val="006F47FC"/>
    <w:rsid w:val="00700813"/>
    <w:rsid w:val="00710980"/>
    <w:rsid w:val="00715FE7"/>
    <w:rsid w:val="00736109"/>
    <w:rsid w:val="007417FE"/>
    <w:rsid w:val="00744F0F"/>
    <w:rsid w:val="00745B78"/>
    <w:rsid w:val="00756682"/>
    <w:rsid w:val="00757795"/>
    <w:rsid w:val="00757C8B"/>
    <w:rsid w:val="007659FE"/>
    <w:rsid w:val="00770B7F"/>
    <w:rsid w:val="00794832"/>
    <w:rsid w:val="007A11D6"/>
    <w:rsid w:val="007B4CC9"/>
    <w:rsid w:val="007D4462"/>
    <w:rsid w:val="007D77C1"/>
    <w:rsid w:val="0080267C"/>
    <w:rsid w:val="00802818"/>
    <w:rsid w:val="00815EE1"/>
    <w:rsid w:val="00827798"/>
    <w:rsid w:val="00832CE3"/>
    <w:rsid w:val="00854486"/>
    <w:rsid w:val="0086060D"/>
    <w:rsid w:val="008670FD"/>
    <w:rsid w:val="00870B48"/>
    <w:rsid w:val="0087399F"/>
    <w:rsid w:val="0088567D"/>
    <w:rsid w:val="00887531"/>
    <w:rsid w:val="00891B12"/>
    <w:rsid w:val="00895BC3"/>
    <w:rsid w:val="008A3464"/>
    <w:rsid w:val="008B4389"/>
    <w:rsid w:val="008C5F21"/>
    <w:rsid w:val="008D37DE"/>
    <w:rsid w:val="008E5C68"/>
    <w:rsid w:val="008F3D28"/>
    <w:rsid w:val="00905113"/>
    <w:rsid w:val="0095151A"/>
    <w:rsid w:val="009578C3"/>
    <w:rsid w:val="00962694"/>
    <w:rsid w:val="00974B1B"/>
    <w:rsid w:val="00977152"/>
    <w:rsid w:val="00980C49"/>
    <w:rsid w:val="00981F9F"/>
    <w:rsid w:val="00982E32"/>
    <w:rsid w:val="009937A9"/>
    <w:rsid w:val="009B2675"/>
    <w:rsid w:val="009D28AD"/>
    <w:rsid w:val="009E623D"/>
    <w:rsid w:val="009E62A1"/>
    <w:rsid w:val="00A04DC6"/>
    <w:rsid w:val="00A1040E"/>
    <w:rsid w:val="00A16A8C"/>
    <w:rsid w:val="00A21D8C"/>
    <w:rsid w:val="00A230AC"/>
    <w:rsid w:val="00A24515"/>
    <w:rsid w:val="00A27456"/>
    <w:rsid w:val="00A32039"/>
    <w:rsid w:val="00A46FD6"/>
    <w:rsid w:val="00A71FFE"/>
    <w:rsid w:val="00A7233F"/>
    <w:rsid w:val="00A72F83"/>
    <w:rsid w:val="00A828F0"/>
    <w:rsid w:val="00A83F7F"/>
    <w:rsid w:val="00AA007C"/>
    <w:rsid w:val="00AA0290"/>
    <w:rsid w:val="00AA7D00"/>
    <w:rsid w:val="00AB62EC"/>
    <w:rsid w:val="00AC45DF"/>
    <w:rsid w:val="00AC7A9D"/>
    <w:rsid w:val="00AE0A39"/>
    <w:rsid w:val="00AE151D"/>
    <w:rsid w:val="00AE74AF"/>
    <w:rsid w:val="00AF26EA"/>
    <w:rsid w:val="00AF4106"/>
    <w:rsid w:val="00AF75FB"/>
    <w:rsid w:val="00B12CBF"/>
    <w:rsid w:val="00B1488F"/>
    <w:rsid w:val="00B17F96"/>
    <w:rsid w:val="00B2346C"/>
    <w:rsid w:val="00B25147"/>
    <w:rsid w:val="00B457A2"/>
    <w:rsid w:val="00B5050E"/>
    <w:rsid w:val="00B645A6"/>
    <w:rsid w:val="00B75AE2"/>
    <w:rsid w:val="00B81032"/>
    <w:rsid w:val="00B858B6"/>
    <w:rsid w:val="00BA4DE0"/>
    <w:rsid w:val="00BA597C"/>
    <w:rsid w:val="00BC0E5A"/>
    <w:rsid w:val="00BC250B"/>
    <w:rsid w:val="00BC6D70"/>
    <w:rsid w:val="00BD0FA6"/>
    <w:rsid w:val="00BD5A52"/>
    <w:rsid w:val="00BE2460"/>
    <w:rsid w:val="00BF5BD7"/>
    <w:rsid w:val="00C0246C"/>
    <w:rsid w:val="00C034BA"/>
    <w:rsid w:val="00C42179"/>
    <w:rsid w:val="00C46DEB"/>
    <w:rsid w:val="00C471E3"/>
    <w:rsid w:val="00C85B2B"/>
    <w:rsid w:val="00C928EF"/>
    <w:rsid w:val="00CA3651"/>
    <w:rsid w:val="00CA4591"/>
    <w:rsid w:val="00CB7422"/>
    <w:rsid w:val="00CB7A44"/>
    <w:rsid w:val="00CE414A"/>
    <w:rsid w:val="00CF0388"/>
    <w:rsid w:val="00D00075"/>
    <w:rsid w:val="00D0373B"/>
    <w:rsid w:val="00D04657"/>
    <w:rsid w:val="00D11650"/>
    <w:rsid w:val="00D116AD"/>
    <w:rsid w:val="00D21DEB"/>
    <w:rsid w:val="00D30FFF"/>
    <w:rsid w:val="00D55624"/>
    <w:rsid w:val="00D66FAC"/>
    <w:rsid w:val="00D71B5D"/>
    <w:rsid w:val="00D8337D"/>
    <w:rsid w:val="00D865E5"/>
    <w:rsid w:val="00D91E46"/>
    <w:rsid w:val="00D92314"/>
    <w:rsid w:val="00D96F04"/>
    <w:rsid w:val="00DB05A4"/>
    <w:rsid w:val="00DC22DA"/>
    <w:rsid w:val="00DC669A"/>
    <w:rsid w:val="00DD70D5"/>
    <w:rsid w:val="00DF5B01"/>
    <w:rsid w:val="00E14898"/>
    <w:rsid w:val="00E22E67"/>
    <w:rsid w:val="00E23A78"/>
    <w:rsid w:val="00E243D0"/>
    <w:rsid w:val="00E4636D"/>
    <w:rsid w:val="00E50E50"/>
    <w:rsid w:val="00E74BA1"/>
    <w:rsid w:val="00E7506E"/>
    <w:rsid w:val="00E851D0"/>
    <w:rsid w:val="00E85407"/>
    <w:rsid w:val="00E85D4A"/>
    <w:rsid w:val="00E866E0"/>
    <w:rsid w:val="00E87896"/>
    <w:rsid w:val="00EA2E2D"/>
    <w:rsid w:val="00EB7AF6"/>
    <w:rsid w:val="00EC0AB4"/>
    <w:rsid w:val="00EC2F9E"/>
    <w:rsid w:val="00EC60ED"/>
    <w:rsid w:val="00ED2715"/>
    <w:rsid w:val="00ED3062"/>
    <w:rsid w:val="00EE3227"/>
    <w:rsid w:val="00EE4F54"/>
    <w:rsid w:val="00EF44C7"/>
    <w:rsid w:val="00F02A50"/>
    <w:rsid w:val="00F07608"/>
    <w:rsid w:val="00F13113"/>
    <w:rsid w:val="00F2498B"/>
    <w:rsid w:val="00F24A93"/>
    <w:rsid w:val="00F26910"/>
    <w:rsid w:val="00F3043D"/>
    <w:rsid w:val="00F34AF8"/>
    <w:rsid w:val="00F47DFF"/>
    <w:rsid w:val="00F500E0"/>
    <w:rsid w:val="00F55784"/>
    <w:rsid w:val="00F560D8"/>
    <w:rsid w:val="00F71907"/>
    <w:rsid w:val="00F86F6E"/>
    <w:rsid w:val="00FA5F3E"/>
    <w:rsid w:val="00FA7976"/>
    <w:rsid w:val="00FB61BF"/>
    <w:rsid w:val="00FC5FED"/>
    <w:rsid w:val="00FC6A1C"/>
    <w:rsid w:val="00FC7E10"/>
    <w:rsid w:val="00FD4AB8"/>
    <w:rsid w:val="00FD531F"/>
    <w:rsid w:val="00FD5F67"/>
    <w:rsid w:val="00FD6EB6"/>
    <w:rsid w:val="00FE09E3"/>
    <w:rsid w:val="00FE1405"/>
    <w:rsid w:val="00FF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E000"/>
  <w15:docId w15:val="{02B2B19A-9BB2-4E93-AD2D-99325074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95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95BC3"/>
  </w:style>
  <w:style w:type="paragraph" w:styleId="a5">
    <w:name w:val="Balloon Text"/>
    <w:basedOn w:val="a"/>
    <w:link w:val="a6"/>
    <w:uiPriority w:val="99"/>
    <w:semiHidden/>
    <w:unhideWhenUsed/>
    <w:rsid w:val="0098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E3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C3F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Якунин Артем Львович</dc:creator>
  <cp:lastModifiedBy>Якунин Артем Львович</cp:lastModifiedBy>
  <cp:revision>12</cp:revision>
  <cp:lastPrinted>2023-11-01T04:23:00Z</cp:lastPrinted>
  <dcterms:created xsi:type="dcterms:W3CDTF">2023-11-07T09:24:00Z</dcterms:created>
  <dcterms:modified xsi:type="dcterms:W3CDTF">2024-03-28T11:23:00Z</dcterms:modified>
</cp:coreProperties>
</file>