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A11E" w14:textId="77777777" w:rsidR="00BD1FAA" w:rsidRPr="008B2AF6" w:rsidRDefault="00BD1FAA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C2FC39A" w14:textId="142A8FD5" w:rsidR="003A58EB" w:rsidRPr="008B2AF6" w:rsidRDefault="003A58EB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AF6">
        <w:rPr>
          <w:rFonts w:ascii="Times New Roman" w:hAnsi="Times New Roman" w:cs="Times New Roman"/>
          <w:color w:val="auto"/>
          <w:sz w:val="22"/>
          <w:szCs w:val="22"/>
        </w:rPr>
        <w:t xml:space="preserve">ДОГОВОР № </w:t>
      </w:r>
      <w:r w:rsidR="00D01295" w:rsidRPr="008B2AF6">
        <w:rPr>
          <w:rFonts w:ascii="Times New Roman" w:hAnsi="Times New Roman" w:cs="Times New Roman"/>
          <w:color w:val="auto"/>
          <w:sz w:val="22"/>
          <w:szCs w:val="22"/>
        </w:rPr>
        <w:t>____</w:t>
      </w:r>
    </w:p>
    <w:p w14:paraId="316901FD" w14:textId="77777777" w:rsidR="00EA028C" w:rsidRPr="00EA028C" w:rsidRDefault="00EA028C" w:rsidP="00EA028C">
      <w:pPr>
        <w:jc w:val="center"/>
        <w:rPr>
          <w:b/>
          <w:sz w:val="22"/>
          <w:szCs w:val="22"/>
        </w:rPr>
      </w:pPr>
      <w:r w:rsidRPr="00EA028C">
        <w:rPr>
          <w:b/>
          <w:sz w:val="22"/>
          <w:szCs w:val="22"/>
        </w:rPr>
        <w:t>на проектирование комплекса работ по разработке:</w:t>
      </w:r>
    </w:p>
    <w:p w14:paraId="247E01A8" w14:textId="77777777" w:rsidR="00EA028C" w:rsidRPr="00EA028C" w:rsidRDefault="00EA028C" w:rsidP="00EA028C">
      <w:pPr>
        <w:jc w:val="center"/>
        <w:rPr>
          <w:b/>
          <w:sz w:val="22"/>
          <w:szCs w:val="22"/>
        </w:rPr>
      </w:pPr>
      <w:r w:rsidRPr="00EA028C">
        <w:rPr>
          <w:b/>
          <w:sz w:val="22"/>
          <w:szCs w:val="22"/>
        </w:rPr>
        <w:t>1. Оперативного подсчета запасов нефти и растворенного газа Западно-Осиновского нефтяного месторождения Оренбургской области;</w:t>
      </w:r>
    </w:p>
    <w:p w14:paraId="4966619E" w14:textId="11124D18" w:rsidR="003A58EB" w:rsidRPr="008B2AF6" w:rsidRDefault="00EA028C" w:rsidP="00EA028C">
      <w:pPr>
        <w:jc w:val="center"/>
        <w:rPr>
          <w:b/>
          <w:sz w:val="22"/>
          <w:szCs w:val="22"/>
        </w:rPr>
      </w:pPr>
      <w:r w:rsidRPr="00EA028C">
        <w:rPr>
          <w:b/>
          <w:sz w:val="22"/>
          <w:szCs w:val="22"/>
        </w:rPr>
        <w:t>2. Технологической схемы разработки Западно-Осиновского нефтяного месторождения Оренбургской области</w:t>
      </w:r>
      <w:r w:rsidR="007F40E3" w:rsidRPr="008B2AF6">
        <w:rPr>
          <w:b/>
          <w:sz w:val="22"/>
          <w:szCs w:val="22"/>
        </w:rPr>
        <w:t xml:space="preserve"> </w:t>
      </w:r>
    </w:p>
    <w:p w14:paraId="77BBD252" w14:textId="77777777" w:rsidR="003A58EB" w:rsidRPr="008B2AF6" w:rsidRDefault="003A58EB" w:rsidP="003A58EB">
      <w:pPr>
        <w:jc w:val="center"/>
        <w:rPr>
          <w:b/>
          <w:sz w:val="22"/>
          <w:szCs w:val="22"/>
        </w:rPr>
      </w:pPr>
    </w:p>
    <w:p w14:paraId="7B809184" w14:textId="51BBF826" w:rsidR="003A58EB" w:rsidRPr="008B2AF6" w:rsidRDefault="003A58EB" w:rsidP="003A58EB">
      <w:pPr>
        <w:ind w:firstLine="709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г. Оренбург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</w:t>
      </w:r>
      <w:r w:rsidRPr="008B2AF6">
        <w:rPr>
          <w:b/>
          <w:sz w:val="22"/>
          <w:szCs w:val="22"/>
        </w:rPr>
        <w:tab/>
        <w:t xml:space="preserve">           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                        «</w:t>
      </w:r>
      <w:r w:rsidR="00D01295" w:rsidRPr="008B2AF6">
        <w:rPr>
          <w:b/>
          <w:sz w:val="22"/>
          <w:szCs w:val="22"/>
        </w:rPr>
        <w:t>_____</w:t>
      </w:r>
      <w:r w:rsidRPr="008B2AF6">
        <w:rPr>
          <w:b/>
          <w:sz w:val="22"/>
          <w:szCs w:val="22"/>
        </w:rPr>
        <w:t xml:space="preserve">» </w:t>
      </w:r>
      <w:r w:rsidR="00D01295" w:rsidRPr="008B2AF6">
        <w:rPr>
          <w:b/>
          <w:sz w:val="22"/>
          <w:szCs w:val="22"/>
        </w:rPr>
        <w:t>________</w:t>
      </w:r>
      <w:r w:rsidRPr="008B2AF6">
        <w:rPr>
          <w:b/>
          <w:sz w:val="22"/>
          <w:szCs w:val="22"/>
        </w:rPr>
        <w:t xml:space="preserve"> 20</w:t>
      </w:r>
      <w:r w:rsidR="00D01295" w:rsidRPr="008B2AF6">
        <w:rPr>
          <w:b/>
          <w:sz w:val="22"/>
          <w:szCs w:val="22"/>
        </w:rPr>
        <w:t>2</w:t>
      </w:r>
      <w:r w:rsidR="006F1AB7">
        <w:rPr>
          <w:b/>
          <w:sz w:val="22"/>
          <w:szCs w:val="22"/>
        </w:rPr>
        <w:t>4</w:t>
      </w:r>
      <w:r w:rsidRPr="008B2AF6">
        <w:rPr>
          <w:b/>
          <w:sz w:val="22"/>
          <w:szCs w:val="22"/>
        </w:rPr>
        <w:t xml:space="preserve"> г.</w:t>
      </w:r>
    </w:p>
    <w:p w14:paraId="0E5B6D5E" w14:textId="77777777" w:rsidR="003A58EB" w:rsidRPr="008B2AF6" w:rsidRDefault="003A58EB" w:rsidP="003A58EB">
      <w:pPr>
        <w:rPr>
          <w:sz w:val="22"/>
          <w:szCs w:val="22"/>
        </w:rPr>
      </w:pPr>
    </w:p>
    <w:p w14:paraId="647F5EBA" w14:textId="7E8AEF2E" w:rsidR="003A58EB" w:rsidRPr="008B2AF6" w:rsidRDefault="007F267C" w:rsidP="00AE0C68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</w:t>
      </w:r>
      <w:r w:rsidR="00C32989" w:rsidRPr="00C32989">
        <w:rPr>
          <w:b/>
          <w:sz w:val="22"/>
          <w:szCs w:val="22"/>
        </w:rPr>
        <w:t xml:space="preserve">бщество </w:t>
      </w:r>
      <w:r w:rsidR="00246E75" w:rsidRPr="00246E75">
        <w:rPr>
          <w:b/>
          <w:sz w:val="22"/>
          <w:szCs w:val="22"/>
        </w:rPr>
        <w:t>«Ойлгазтэт</w:t>
      </w:r>
      <w:r w:rsidRPr="007F267C">
        <w:rPr>
          <w:b/>
          <w:sz w:val="22"/>
          <w:szCs w:val="22"/>
        </w:rPr>
        <w:t>»</w:t>
      </w:r>
      <w:r w:rsidR="003A58EB" w:rsidRPr="008B2AF6">
        <w:rPr>
          <w:b/>
          <w:sz w:val="22"/>
          <w:szCs w:val="22"/>
        </w:rPr>
        <w:t xml:space="preserve">, </w:t>
      </w:r>
      <w:r w:rsidR="003A58EB" w:rsidRPr="008B2AF6">
        <w:rPr>
          <w:sz w:val="22"/>
          <w:szCs w:val="22"/>
        </w:rPr>
        <w:t xml:space="preserve">именуемое в дальнейшем «Заказчик», </w:t>
      </w:r>
      <w:r w:rsidR="003A58EB" w:rsidRPr="008B2AF6">
        <w:rPr>
          <w:spacing w:val="-13"/>
          <w:sz w:val="22"/>
          <w:szCs w:val="22"/>
        </w:rPr>
        <w:t xml:space="preserve">в лице </w:t>
      </w:r>
      <w:r w:rsidR="00F018D0" w:rsidRPr="008B2AF6">
        <w:rPr>
          <w:spacing w:val="-13"/>
          <w:sz w:val="22"/>
          <w:szCs w:val="22"/>
        </w:rPr>
        <w:t>Генерального д</w:t>
      </w:r>
      <w:r w:rsidR="003A58EB" w:rsidRPr="008B2AF6">
        <w:rPr>
          <w:spacing w:val="-13"/>
          <w:sz w:val="22"/>
          <w:szCs w:val="22"/>
        </w:rPr>
        <w:t xml:space="preserve">иректора </w:t>
      </w:r>
      <w:r w:rsidR="00390327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Фахретдинова</w:t>
      </w:r>
      <w:proofErr w:type="spellEnd"/>
      <w:r w:rsidR="000169AF" w:rsidRPr="008B2AF6">
        <w:rPr>
          <w:spacing w:val="-13"/>
          <w:sz w:val="22"/>
          <w:szCs w:val="22"/>
        </w:rPr>
        <w:t xml:space="preserve"> </w:t>
      </w:r>
      <w:r w:rsidR="00ED520F" w:rsidRPr="008B2AF6">
        <w:rPr>
          <w:spacing w:val="-13"/>
          <w:sz w:val="22"/>
          <w:szCs w:val="22"/>
        </w:rPr>
        <w:t>Виля</w:t>
      </w:r>
      <w:r w:rsidR="000169AF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Камилови</w:t>
      </w:r>
      <w:r w:rsidR="000169AF" w:rsidRPr="008B2AF6">
        <w:rPr>
          <w:spacing w:val="-13"/>
          <w:sz w:val="22"/>
          <w:szCs w:val="22"/>
        </w:rPr>
        <w:t>ча</w:t>
      </w:r>
      <w:proofErr w:type="spellEnd"/>
      <w:r w:rsidR="00F018D0" w:rsidRPr="008B2AF6">
        <w:rPr>
          <w:spacing w:val="-13"/>
          <w:sz w:val="22"/>
          <w:szCs w:val="22"/>
        </w:rPr>
        <w:t>,</w:t>
      </w:r>
      <w:r w:rsidR="003A58EB" w:rsidRPr="008B2AF6">
        <w:rPr>
          <w:b/>
          <w:spacing w:val="-13"/>
          <w:sz w:val="22"/>
          <w:szCs w:val="22"/>
        </w:rPr>
        <w:t xml:space="preserve"> </w:t>
      </w:r>
      <w:r w:rsidR="003A58EB" w:rsidRPr="008B2AF6">
        <w:rPr>
          <w:spacing w:val="-14"/>
          <w:sz w:val="22"/>
          <w:szCs w:val="22"/>
        </w:rPr>
        <w:t>действующего на основании Устава,</w:t>
      </w:r>
      <w:r w:rsidR="003A58EB" w:rsidRPr="008B2AF6">
        <w:rPr>
          <w:sz w:val="22"/>
          <w:szCs w:val="22"/>
        </w:rPr>
        <w:t xml:space="preserve"> с одной стороны, и </w:t>
      </w:r>
      <w:r w:rsidR="00D01295" w:rsidRPr="008B2AF6">
        <w:rPr>
          <w:b/>
          <w:sz w:val="22"/>
          <w:szCs w:val="22"/>
        </w:rPr>
        <w:t>________________</w:t>
      </w:r>
      <w:r w:rsidR="003A58EB" w:rsidRPr="008B2AF6">
        <w:rPr>
          <w:sz w:val="22"/>
          <w:szCs w:val="22"/>
        </w:rPr>
        <w:t xml:space="preserve">, именуемое в дальнейшем «Подрядчик», </w:t>
      </w:r>
      <w:r w:rsidR="003A58EB" w:rsidRPr="008B2AF6">
        <w:rPr>
          <w:spacing w:val="-10"/>
          <w:sz w:val="22"/>
          <w:szCs w:val="22"/>
        </w:rPr>
        <w:t>в лице</w:t>
      </w:r>
      <w:r w:rsidR="003A58EB" w:rsidRPr="008B2AF6">
        <w:rPr>
          <w:b/>
          <w:spacing w:val="-10"/>
          <w:sz w:val="22"/>
          <w:szCs w:val="22"/>
        </w:rPr>
        <w:t xml:space="preserve"> </w:t>
      </w:r>
      <w:r w:rsidR="003A58EB" w:rsidRPr="008B2AF6">
        <w:rPr>
          <w:sz w:val="22"/>
          <w:szCs w:val="22"/>
        </w:rPr>
        <w:t xml:space="preserve">Генерального директора </w:t>
      </w:r>
      <w:r w:rsidR="00D01295" w:rsidRPr="008B2AF6">
        <w:rPr>
          <w:sz w:val="22"/>
          <w:szCs w:val="22"/>
        </w:rPr>
        <w:t>___________</w:t>
      </w:r>
      <w:r w:rsidR="003A58EB" w:rsidRPr="008B2AF6">
        <w:rPr>
          <w:spacing w:val="-10"/>
          <w:sz w:val="22"/>
          <w:szCs w:val="22"/>
        </w:rPr>
        <w:t>,</w:t>
      </w:r>
      <w:r w:rsidR="003A58EB" w:rsidRPr="008B2AF6">
        <w:rPr>
          <w:b/>
          <w:spacing w:val="-10"/>
          <w:sz w:val="22"/>
          <w:szCs w:val="22"/>
        </w:rPr>
        <w:t xml:space="preserve"> </w:t>
      </w:r>
      <w:r w:rsidR="003A58EB" w:rsidRPr="008B2AF6">
        <w:rPr>
          <w:spacing w:val="-10"/>
          <w:sz w:val="22"/>
          <w:szCs w:val="22"/>
        </w:rPr>
        <w:t xml:space="preserve">действующего на </w:t>
      </w:r>
      <w:r w:rsidR="003A58EB" w:rsidRPr="008B2AF6">
        <w:rPr>
          <w:spacing w:val="-14"/>
          <w:sz w:val="22"/>
          <w:szCs w:val="22"/>
        </w:rPr>
        <w:t xml:space="preserve">основании </w:t>
      </w:r>
      <w:r w:rsidR="00D01295" w:rsidRPr="008B2AF6">
        <w:rPr>
          <w:spacing w:val="-14"/>
          <w:sz w:val="22"/>
          <w:szCs w:val="22"/>
        </w:rPr>
        <w:t>_______</w:t>
      </w:r>
      <w:r w:rsidR="003A58EB" w:rsidRPr="008B2AF6">
        <w:rPr>
          <w:spacing w:val="-14"/>
          <w:sz w:val="22"/>
          <w:szCs w:val="22"/>
        </w:rPr>
        <w:t>,</w:t>
      </w:r>
      <w:r w:rsidR="003A58EB" w:rsidRPr="008B2AF6">
        <w:rPr>
          <w:sz w:val="22"/>
          <w:szCs w:val="22"/>
        </w:rPr>
        <w:t xml:space="preserve"> с другой стороны, именуемые в дальнейшем «Стороны», заключили настоящий договор (далее по тексту – «Договор») о нижеследующем:</w:t>
      </w:r>
    </w:p>
    <w:p w14:paraId="0561EC87" w14:textId="77777777" w:rsidR="0012515E" w:rsidRPr="008B2AF6" w:rsidRDefault="0012515E" w:rsidP="00AE0C68">
      <w:pPr>
        <w:ind w:firstLine="567"/>
        <w:jc w:val="both"/>
        <w:rPr>
          <w:sz w:val="22"/>
          <w:szCs w:val="22"/>
        </w:rPr>
      </w:pPr>
    </w:p>
    <w:p w14:paraId="18BB9A30" w14:textId="77777777" w:rsidR="00E44A47" w:rsidRPr="008B2AF6" w:rsidRDefault="00E44A47" w:rsidP="00E44A47">
      <w:pPr>
        <w:widowControl/>
        <w:numPr>
          <w:ilvl w:val="0"/>
          <w:numId w:val="2"/>
        </w:numPr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Предмет договора</w:t>
      </w:r>
    </w:p>
    <w:p w14:paraId="7016DE2E" w14:textId="0D8B2920" w:rsidR="005F5397" w:rsidRPr="008B2AF6" w:rsidRDefault="00482E4F" w:rsidP="00623D08">
      <w:pPr>
        <w:pStyle w:val="Style8"/>
        <w:widowControl/>
        <w:tabs>
          <w:tab w:val="left" w:pos="859"/>
        </w:tabs>
        <w:spacing w:before="24"/>
        <w:ind w:firstLine="567"/>
        <w:rPr>
          <w:sz w:val="22"/>
          <w:szCs w:val="22"/>
        </w:rPr>
      </w:pPr>
      <w:r w:rsidRPr="008B2AF6">
        <w:rPr>
          <w:sz w:val="22"/>
          <w:szCs w:val="22"/>
        </w:rPr>
        <w:t xml:space="preserve">1.1. Заказчик поручает, </w:t>
      </w:r>
      <w:r w:rsidR="005F5397" w:rsidRPr="008B2AF6">
        <w:rPr>
          <w:sz w:val="22"/>
          <w:szCs w:val="22"/>
        </w:rPr>
        <w:t>а Подрядчик принимает на себя обязательства по разработке</w:t>
      </w:r>
      <w:r w:rsidR="00623D08">
        <w:rPr>
          <w:sz w:val="22"/>
          <w:szCs w:val="22"/>
        </w:rPr>
        <w:t xml:space="preserve"> </w:t>
      </w:r>
      <w:r w:rsidR="00246E75" w:rsidRPr="00246E75">
        <w:rPr>
          <w:sz w:val="22"/>
          <w:szCs w:val="22"/>
        </w:rPr>
        <w:t>Оперативного подсчета запасов нефти и растворенного газа Западно-Осиновского нефтяного месторождения Оренбургской области</w:t>
      </w:r>
      <w:r w:rsidR="00623D08">
        <w:rPr>
          <w:sz w:val="22"/>
          <w:szCs w:val="22"/>
        </w:rPr>
        <w:t xml:space="preserve"> и </w:t>
      </w:r>
      <w:r w:rsidR="00246E75" w:rsidRPr="00246E75">
        <w:rPr>
          <w:sz w:val="22"/>
          <w:szCs w:val="22"/>
        </w:rPr>
        <w:t>Технологической схемы разработки Западно-Осиновского нефтяного месторождения Оренбургской области</w:t>
      </w:r>
      <w:r w:rsidR="00623D08">
        <w:rPr>
          <w:sz w:val="22"/>
          <w:szCs w:val="22"/>
        </w:rPr>
        <w:t xml:space="preserve"> </w:t>
      </w:r>
      <w:r w:rsidR="005F5397" w:rsidRPr="008B2AF6">
        <w:rPr>
          <w:sz w:val="22"/>
          <w:szCs w:val="22"/>
        </w:rPr>
        <w:t xml:space="preserve">с рассмотрением и утверждением проектного документа на заседании Комиссии ЦКР Роснедр по УВС, а Заказчик обязуется принять выполненную работу и оплатить на условиях, определённых в настоящем Договоре. </w:t>
      </w:r>
    </w:p>
    <w:p w14:paraId="38567423" w14:textId="5BF49173" w:rsidR="005F5397" w:rsidRPr="008B2AF6" w:rsidRDefault="005F5397" w:rsidP="005F5397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1.2. Подрядчик, разрабатывает проектную документацию</w:t>
      </w:r>
      <w:r w:rsidR="00B2132F">
        <w:rPr>
          <w:rFonts w:ascii="Times New Roman" w:hAnsi="Times New Roman" w:cs="Times New Roman"/>
          <w:sz w:val="22"/>
          <w:szCs w:val="22"/>
        </w:rPr>
        <w:t xml:space="preserve"> </w:t>
      </w:r>
      <w:r w:rsidRPr="008B2AF6">
        <w:rPr>
          <w:rFonts w:ascii="Times New Roman" w:hAnsi="Times New Roman" w:cs="Times New Roman"/>
          <w:sz w:val="22"/>
          <w:szCs w:val="22"/>
        </w:rPr>
        <w:t>на основании Технического задания (Прилож</w:t>
      </w:r>
      <w:r w:rsidR="0077514E" w:rsidRPr="008B2AF6">
        <w:rPr>
          <w:rFonts w:ascii="Times New Roman" w:hAnsi="Times New Roman" w:cs="Times New Roman"/>
          <w:sz w:val="22"/>
          <w:szCs w:val="22"/>
        </w:rPr>
        <w:t>ение №</w:t>
      </w:r>
      <w:r w:rsidR="00B2132F">
        <w:rPr>
          <w:rFonts w:ascii="Times New Roman" w:hAnsi="Times New Roman" w:cs="Times New Roman"/>
          <w:sz w:val="22"/>
          <w:szCs w:val="22"/>
        </w:rPr>
        <w:t>1</w:t>
      </w:r>
      <w:r w:rsidR="0077514E" w:rsidRPr="008B2AF6">
        <w:rPr>
          <w:rFonts w:ascii="Times New Roman" w:hAnsi="Times New Roman" w:cs="Times New Roman"/>
          <w:sz w:val="22"/>
          <w:szCs w:val="22"/>
        </w:rPr>
        <w:t xml:space="preserve"> к настоящему Договору</w:t>
      </w:r>
      <w:r w:rsidR="00C32989">
        <w:rPr>
          <w:rFonts w:ascii="Times New Roman" w:hAnsi="Times New Roman" w:cs="Times New Roman"/>
          <w:sz w:val="22"/>
          <w:szCs w:val="22"/>
        </w:rPr>
        <w:t>)</w:t>
      </w:r>
      <w:r w:rsidR="00B2132F">
        <w:rPr>
          <w:rFonts w:ascii="Times New Roman" w:hAnsi="Times New Roman" w:cs="Times New Roman"/>
          <w:sz w:val="22"/>
          <w:szCs w:val="22"/>
        </w:rPr>
        <w:t>.</w:t>
      </w:r>
      <w:r w:rsidRPr="008B2A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B22C11" w14:textId="4D2C06ED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1.3. Срок выполнения работ по настоящему Договору согласован Сторонами и представлен в Календарн</w:t>
      </w:r>
      <w:r w:rsidR="00B2132F">
        <w:rPr>
          <w:sz w:val="22"/>
          <w:szCs w:val="22"/>
        </w:rPr>
        <w:t>ом</w:t>
      </w:r>
      <w:r w:rsidRPr="008B2AF6">
        <w:rPr>
          <w:sz w:val="22"/>
          <w:szCs w:val="22"/>
        </w:rPr>
        <w:t xml:space="preserve"> план</w:t>
      </w:r>
      <w:r w:rsidR="00B2132F">
        <w:rPr>
          <w:sz w:val="22"/>
          <w:szCs w:val="22"/>
        </w:rPr>
        <w:t>е</w:t>
      </w:r>
      <w:r w:rsidR="0077514E" w:rsidRPr="008B2AF6">
        <w:rPr>
          <w:sz w:val="22"/>
          <w:szCs w:val="22"/>
        </w:rPr>
        <w:t xml:space="preserve"> (Приложени</w:t>
      </w:r>
      <w:r w:rsidR="00B2132F">
        <w:rPr>
          <w:sz w:val="22"/>
          <w:szCs w:val="22"/>
        </w:rPr>
        <w:t>е</w:t>
      </w:r>
      <w:r w:rsidRPr="008B2AF6">
        <w:rPr>
          <w:sz w:val="22"/>
          <w:szCs w:val="22"/>
        </w:rPr>
        <w:t xml:space="preserve"> №2</w:t>
      </w:r>
      <w:r w:rsidR="0077514E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к настоящему Договору). </w:t>
      </w:r>
    </w:p>
    <w:p w14:paraId="395181B6" w14:textId="77777777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1.4. Подрядчик гарантирует, что специалисты Подрядчика имеют соответствующую квалификацию для надлежащего выполнения работ, предусмотренных настоящим Договором.</w:t>
      </w:r>
    </w:p>
    <w:p w14:paraId="06E9EE6D" w14:textId="05B13A4F" w:rsidR="005F5397" w:rsidRPr="008B2AF6" w:rsidRDefault="005F5397" w:rsidP="00623D08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1.5. Результатом Работ является </w:t>
      </w:r>
      <w:r w:rsidR="00246E75" w:rsidRPr="00246E75">
        <w:rPr>
          <w:sz w:val="22"/>
          <w:szCs w:val="22"/>
        </w:rPr>
        <w:t>Оперативный подсчет запасов нефти и растворенного газа Западно-Осиновского нефтяного месторождения Оренбургской области</w:t>
      </w:r>
      <w:r w:rsidR="00623D08" w:rsidRPr="00623D08">
        <w:rPr>
          <w:sz w:val="22"/>
          <w:szCs w:val="22"/>
        </w:rPr>
        <w:t>;</w:t>
      </w:r>
      <w:r w:rsidR="00623D08">
        <w:rPr>
          <w:sz w:val="22"/>
          <w:szCs w:val="22"/>
        </w:rPr>
        <w:t xml:space="preserve"> </w:t>
      </w:r>
      <w:r w:rsidR="00246E75" w:rsidRPr="00246E75">
        <w:rPr>
          <w:sz w:val="22"/>
          <w:szCs w:val="22"/>
        </w:rPr>
        <w:t>Технологическая схема разработки Западно-Осиновского нефтяного месторождения Оренбургской области</w:t>
      </w:r>
      <w:r w:rsidRPr="008B2AF6">
        <w:rPr>
          <w:sz w:val="22"/>
          <w:szCs w:val="22"/>
        </w:rPr>
        <w:t>, выполн</w:t>
      </w:r>
      <w:r w:rsidR="007F40E3" w:rsidRPr="008B2AF6">
        <w:rPr>
          <w:sz w:val="22"/>
          <w:szCs w:val="22"/>
        </w:rPr>
        <w:t>енн</w:t>
      </w:r>
      <w:r w:rsidR="00623D08">
        <w:rPr>
          <w:sz w:val="22"/>
          <w:szCs w:val="22"/>
        </w:rPr>
        <w:t>ые</w:t>
      </w:r>
      <w:r w:rsidRPr="008B2AF6">
        <w:rPr>
          <w:sz w:val="22"/>
          <w:szCs w:val="22"/>
        </w:rPr>
        <w:t xml:space="preserve"> в соответствии с требованиями Технического задания на проектирование (Приложение №</w:t>
      </w:r>
      <w:r w:rsidR="00B2132F">
        <w:rPr>
          <w:sz w:val="22"/>
          <w:szCs w:val="22"/>
        </w:rPr>
        <w:t>1</w:t>
      </w:r>
      <w:r w:rsidRPr="008B2AF6">
        <w:rPr>
          <w:sz w:val="22"/>
          <w:szCs w:val="22"/>
        </w:rPr>
        <w:t xml:space="preserve"> к настоящему Договору), утвержден</w:t>
      </w:r>
      <w:r w:rsidR="0077514E" w:rsidRPr="008B2AF6">
        <w:rPr>
          <w:sz w:val="22"/>
          <w:szCs w:val="22"/>
        </w:rPr>
        <w:t>н</w:t>
      </w:r>
      <w:r w:rsidR="00623D08">
        <w:rPr>
          <w:sz w:val="22"/>
          <w:szCs w:val="22"/>
        </w:rPr>
        <w:t>ые</w:t>
      </w:r>
      <w:r w:rsidRPr="008B2AF6">
        <w:rPr>
          <w:sz w:val="22"/>
          <w:szCs w:val="22"/>
        </w:rPr>
        <w:t xml:space="preserve"> на заседании Комиссии ЦКР Роснедр по УВС</w:t>
      </w:r>
      <w:r w:rsidR="0077514E" w:rsidRPr="008B2AF6">
        <w:rPr>
          <w:sz w:val="22"/>
          <w:szCs w:val="22"/>
        </w:rPr>
        <w:t xml:space="preserve">. </w:t>
      </w:r>
      <w:r w:rsidRPr="008B2AF6">
        <w:rPr>
          <w:sz w:val="22"/>
          <w:szCs w:val="22"/>
        </w:rPr>
        <w:t xml:space="preserve"> </w:t>
      </w:r>
    </w:p>
    <w:p w14:paraId="576C6DC4" w14:textId="77777777" w:rsidR="0012515E" w:rsidRPr="008B2AF6" w:rsidRDefault="0012515E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</w:p>
    <w:p w14:paraId="75BBCB72" w14:textId="77777777" w:rsidR="00E44A47" w:rsidRPr="008B2AF6" w:rsidRDefault="00E44A47" w:rsidP="00E44A47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Стоимость работ и порядок расчетов.</w:t>
      </w:r>
    </w:p>
    <w:p w14:paraId="4078CD0D" w14:textId="7C3A053D" w:rsidR="00125248" w:rsidRPr="008B2AF6" w:rsidRDefault="00125248" w:rsidP="00125248">
      <w:pPr>
        <w:pStyle w:val="13"/>
        <w:spacing w:line="240" w:lineRule="auto"/>
        <w:jc w:val="both"/>
        <w:rPr>
          <w:szCs w:val="22"/>
        </w:rPr>
      </w:pPr>
      <w:r w:rsidRPr="008B2AF6">
        <w:rPr>
          <w:bCs/>
          <w:snapToGrid/>
          <w:szCs w:val="22"/>
        </w:rPr>
        <w:t>2.1. Общая стоимость работ по настоящему договору определена «Протоколом соглашения о договорной цене» (Приложение №</w:t>
      </w:r>
      <w:r w:rsidR="00B2132F">
        <w:rPr>
          <w:bCs/>
          <w:snapToGrid/>
          <w:szCs w:val="22"/>
        </w:rPr>
        <w:t>3</w:t>
      </w:r>
      <w:r w:rsidRPr="008B2AF6">
        <w:rPr>
          <w:bCs/>
          <w:snapToGrid/>
          <w:szCs w:val="22"/>
        </w:rPr>
        <w:t xml:space="preserve"> к настоящему Договору), являетс</w:t>
      </w:r>
      <w:r w:rsidR="00B10BD5" w:rsidRPr="008B2AF6">
        <w:rPr>
          <w:bCs/>
          <w:snapToGrid/>
          <w:szCs w:val="22"/>
        </w:rPr>
        <w:t xml:space="preserve">я конфиденциальной информацией, </w:t>
      </w:r>
      <w:r w:rsidRPr="008B2AF6">
        <w:rPr>
          <w:bCs/>
          <w:snapToGrid/>
          <w:szCs w:val="22"/>
        </w:rPr>
        <w:t xml:space="preserve">не подлежащей раскрытию третьим лицам. </w:t>
      </w:r>
      <w:r w:rsidRPr="008B2AF6">
        <w:rPr>
          <w:szCs w:val="22"/>
        </w:rPr>
        <w:t>Стоимость работ по Договору составляет</w:t>
      </w:r>
      <w:r w:rsidRPr="008B2AF6">
        <w:rPr>
          <w:b/>
          <w:szCs w:val="22"/>
        </w:rPr>
        <w:t xml:space="preserve"> </w:t>
      </w:r>
      <w:r w:rsidR="0001633C" w:rsidRPr="008B2AF6">
        <w:rPr>
          <w:b/>
          <w:szCs w:val="22"/>
        </w:rPr>
        <w:t>-----</w:t>
      </w:r>
      <w:r w:rsidR="00590A1B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</w:t>
      </w:r>
      <w:r w:rsidR="00590A1B" w:rsidRPr="008B2AF6">
        <w:rPr>
          <w:b/>
          <w:szCs w:val="22"/>
        </w:rPr>
        <w:t>)</w:t>
      </w:r>
      <w:r w:rsidRPr="008B2AF6">
        <w:rPr>
          <w:b/>
          <w:szCs w:val="22"/>
        </w:rPr>
        <w:t xml:space="preserve"> рублей</w:t>
      </w:r>
      <w:r w:rsidR="002623F0" w:rsidRPr="008B2AF6">
        <w:rPr>
          <w:b/>
          <w:szCs w:val="22"/>
        </w:rPr>
        <w:t xml:space="preserve">, кроме того НДС 20 % - </w:t>
      </w:r>
      <w:r w:rsidR="0001633C" w:rsidRPr="008B2AF6">
        <w:rPr>
          <w:b/>
          <w:szCs w:val="22"/>
        </w:rPr>
        <w:t>-----------</w:t>
      </w:r>
      <w:r w:rsidR="002623F0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--------</w:t>
      </w:r>
      <w:r w:rsidR="002623F0" w:rsidRPr="008B2AF6">
        <w:rPr>
          <w:b/>
          <w:szCs w:val="22"/>
        </w:rPr>
        <w:t xml:space="preserve">) рублей, всего с НДС – </w:t>
      </w:r>
      <w:r w:rsidR="0001633C" w:rsidRPr="008B2AF6">
        <w:rPr>
          <w:b/>
          <w:szCs w:val="22"/>
        </w:rPr>
        <w:t>-----------</w:t>
      </w:r>
      <w:r w:rsidR="002623F0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---------------</w:t>
      </w:r>
      <w:r w:rsidR="002623F0" w:rsidRPr="008B2AF6">
        <w:rPr>
          <w:b/>
          <w:szCs w:val="22"/>
        </w:rPr>
        <w:t>) рублей:</w:t>
      </w:r>
    </w:p>
    <w:p w14:paraId="34500224" w14:textId="0D7BD9A3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2.2. Расчет за выполненные работы производится согласно Календарн</w:t>
      </w:r>
      <w:r w:rsidR="00B2132F">
        <w:rPr>
          <w:bCs/>
          <w:snapToGrid/>
          <w:szCs w:val="22"/>
        </w:rPr>
        <w:t>ому</w:t>
      </w:r>
      <w:r w:rsidRPr="008B2AF6">
        <w:rPr>
          <w:bCs/>
          <w:snapToGrid/>
          <w:szCs w:val="22"/>
        </w:rPr>
        <w:t xml:space="preserve"> план</w:t>
      </w:r>
      <w:r w:rsidR="00B2132F">
        <w:rPr>
          <w:bCs/>
          <w:snapToGrid/>
          <w:szCs w:val="22"/>
        </w:rPr>
        <w:t>у</w:t>
      </w:r>
      <w:r w:rsidRPr="008B2AF6">
        <w:rPr>
          <w:bCs/>
          <w:snapToGrid/>
          <w:szCs w:val="22"/>
        </w:rPr>
        <w:t xml:space="preserve"> (Приложени</w:t>
      </w:r>
      <w:r w:rsidR="00B2132F">
        <w:rPr>
          <w:bCs/>
          <w:snapToGrid/>
          <w:szCs w:val="22"/>
        </w:rPr>
        <w:t>е</w:t>
      </w:r>
      <w:r w:rsidRPr="008B2AF6">
        <w:rPr>
          <w:bCs/>
          <w:snapToGrid/>
          <w:szCs w:val="22"/>
        </w:rPr>
        <w:t xml:space="preserve"> №2</w:t>
      </w:r>
      <w:r w:rsidR="00A94390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 xml:space="preserve">к настоящему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оговору) на основании двухстороннего Акта приёмки выполненных работ и счета-фактуры не ранее </w:t>
      </w:r>
      <w:r w:rsidR="00881DA2" w:rsidRPr="008B2AF6">
        <w:rPr>
          <w:bCs/>
          <w:snapToGrid/>
          <w:szCs w:val="22"/>
        </w:rPr>
        <w:t>9</w:t>
      </w:r>
      <w:r w:rsidR="00896AC3" w:rsidRPr="008B2AF6">
        <w:rPr>
          <w:bCs/>
          <w:snapToGrid/>
          <w:szCs w:val="22"/>
        </w:rPr>
        <w:t>0</w:t>
      </w:r>
      <w:r w:rsidRPr="008B2AF6">
        <w:rPr>
          <w:bCs/>
          <w:snapToGrid/>
          <w:szCs w:val="22"/>
        </w:rPr>
        <w:t xml:space="preserve"> </w:t>
      </w:r>
      <w:r w:rsidR="006B167A" w:rsidRPr="008B2AF6">
        <w:rPr>
          <w:bCs/>
          <w:snapToGrid/>
          <w:szCs w:val="22"/>
        </w:rPr>
        <w:t xml:space="preserve">и не позднее </w:t>
      </w:r>
      <w:r w:rsidR="00881DA2" w:rsidRPr="008B2AF6">
        <w:rPr>
          <w:bCs/>
          <w:snapToGrid/>
          <w:szCs w:val="22"/>
        </w:rPr>
        <w:t>120</w:t>
      </w:r>
      <w:r w:rsidRPr="008B2AF6">
        <w:rPr>
          <w:bCs/>
          <w:snapToGrid/>
          <w:szCs w:val="22"/>
        </w:rPr>
        <w:t xml:space="preserve"> календарных дней с момента подписания Заказчиком Акта приёмки выполненных работ.</w:t>
      </w:r>
    </w:p>
    <w:p w14:paraId="7C6EDD91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Стороны договорились, что любые авансы, предварительные оплаты, отсрочки рассрочки платежей в рамках настоящего Договора не являются коммерческим кредитом по смыслу ст. 823 Гражданского кодекса РФ и не дают кредитору по соответствующему денежному обязательству права, и не выступают основаниями для начисления и взимания процентов за пользование денежными средствами на условиях и в порядке, предусмотренными ст. 317.1. Гражданского кодекса РФ.</w:t>
      </w:r>
    </w:p>
    <w:p w14:paraId="4436F03F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2.3. Выставлением счета-фактуры считается предоставление оригинала счета-фактуры, оформленного согласно п.п.5,6 ст.169</w:t>
      </w:r>
      <w:r w:rsidR="00DA1643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>НК РФ и других нормативных документов.</w:t>
      </w:r>
    </w:p>
    <w:p w14:paraId="0AAB825F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2.4. Все денежные выплаты, предусмотренные настоящим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оговором, направляемые Подрядчику, должны осуществляться перечислением на расчетный счет Подрядчика, указанный в разделе </w:t>
      </w:r>
      <w:r w:rsidR="00F6298A" w:rsidRPr="008B2AF6">
        <w:rPr>
          <w:bCs/>
          <w:snapToGrid/>
          <w:szCs w:val="22"/>
        </w:rPr>
        <w:t>1</w:t>
      </w:r>
      <w:r w:rsidR="00A44023" w:rsidRPr="008B2AF6">
        <w:rPr>
          <w:bCs/>
          <w:snapToGrid/>
          <w:szCs w:val="22"/>
        </w:rPr>
        <w:t>1</w:t>
      </w:r>
      <w:r w:rsidRPr="008B2AF6">
        <w:rPr>
          <w:bCs/>
          <w:snapToGrid/>
          <w:szCs w:val="22"/>
        </w:rPr>
        <w:t xml:space="preserve"> настоящего </w:t>
      </w:r>
      <w:r w:rsidR="00A4402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оговора. В случае изменения банковских реквизитов, Подрядчик обязуется </w:t>
      </w:r>
      <w:r w:rsidR="009C345D" w:rsidRPr="008B2AF6">
        <w:rPr>
          <w:bCs/>
          <w:snapToGrid/>
          <w:szCs w:val="22"/>
        </w:rPr>
        <w:t xml:space="preserve">в течение 5 (пяти) календарных дней письменно </w:t>
      </w:r>
      <w:r w:rsidRPr="008B2AF6">
        <w:rPr>
          <w:bCs/>
          <w:snapToGrid/>
          <w:szCs w:val="22"/>
        </w:rPr>
        <w:t>известить Заказчика о соответствующих изменениях.</w:t>
      </w:r>
    </w:p>
    <w:p w14:paraId="70B5360C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2.5. Обязанность Заказчика по оплате работ считается исполненной с момента списания банком Заказчика соответствующих сумм со счета Заказчика. </w:t>
      </w:r>
    </w:p>
    <w:p w14:paraId="72E76BC2" w14:textId="77777777" w:rsidR="0012515E" w:rsidRPr="008B2AF6" w:rsidRDefault="0012515E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</w:p>
    <w:p w14:paraId="331DE5FE" w14:textId="110AA601" w:rsidR="00E44A47" w:rsidRPr="008B2AF6" w:rsidRDefault="00240C2C" w:rsidP="00651CC8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Обязанности сторон</w:t>
      </w:r>
    </w:p>
    <w:p w14:paraId="1D0D0623" w14:textId="4B60A5C2" w:rsidR="00E44A47" w:rsidRPr="008B2AF6" w:rsidRDefault="00E44A47" w:rsidP="00E44A47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3.1.</w:t>
      </w:r>
      <w:r w:rsidR="00327D7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  <w:u w:val="single"/>
        </w:rPr>
        <w:t>Заказчик обязан</w:t>
      </w:r>
      <w:r w:rsidRPr="008B2AF6">
        <w:rPr>
          <w:color w:val="000000"/>
          <w:sz w:val="22"/>
          <w:szCs w:val="22"/>
        </w:rPr>
        <w:t>:</w:t>
      </w:r>
    </w:p>
    <w:p w14:paraId="17B11D6C" w14:textId="77777777" w:rsidR="004B6FCF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color w:val="000000"/>
          <w:sz w:val="22"/>
          <w:szCs w:val="22"/>
        </w:rPr>
        <w:lastRenderedPageBreak/>
        <w:t>3.1.1. Передать Подрядчику исходные данные</w:t>
      </w:r>
      <w:r w:rsidRPr="008B2AF6">
        <w:rPr>
          <w:rFonts w:ascii="Times New Roman" w:hAnsi="Times New Roman" w:cs="Times New Roman"/>
          <w:sz w:val="22"/>
          <w:szCs w:val="22"/>
        </w:rPr>
        <w:t xml:space="preserve">, необходимые для составления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отчета</w:t>
      </w:r>
      <w:r w:rsidRPr="008B2AF6">
        <w:rPr>
          <w:rFonts w:ascii="Times New Roman" w:hAnsi="Times New Roman" w:cs="Times New Roman"/>
          <w:sz w:val="22"/>
          <w:szCs w:val="22"/>
        </w:rPr>
        <w:t>.</w:t>
      </w:r>
    </w:p>
    <w:p w14:paraId="00C26E43" w14:textId="77777777" w:rsidR="003B3276" w:rsidRPr="008B2AF6" w:rsidRDefault="004B6FCF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Подрядчик признает, что данные, представленные Заказчиком</w:t>
      </w:r>
      <w:r w:rsidR="007F40E3" w:rsidRPr="008B2AF6">
        <w:rPr>
          <w:rFonts w:ascii="Times New Roman" w:hAnsi="Times New Roman" w:cs="Times New Roman"/>
          <w:sz w:val="22"/>
          <w:szCs w:val="22"/>
        </w:rPr>
        <w:t>,</w:t>
      </w:r>
      <w:r w:rsidRPr="008B2AF6">
        <w:rPr>
          <w:rFonts w:ascii="Times New Roman" w:hAnsi="Times New Roman" w:cs="Times New Roman"/>
          <w:sz w:val="22"/>
          <w:szCs w:val="22"/>
        </w:rPr>
        <w:t xml:space="preserve"> могут быть неполными и не содержать всех необходимых для выпо</w:t>
      </w:r>
      <w:r w:rsidR="007F40E3" w:rsidRPr="008B2AF6">
        <w:rPr>
          <w:rFonts w:ascii="Times New Roman" w:hAnsi="Times New Roman" w:cs="Times New Roman"/>
          <w:sz w:val="22"/>
          <w:szCs w:val="22"/>
        </w:rPr>
        <w:t>л</w:t>
      </w:r>
      <w:r w:rsidRPr="008B2AF6">
        <w:rPr>
          <w:rFonts w:ascii="Times New Roman" w:hAnsi="Times New Roman" w:cs="Times New Roman"/>
          <w:sz w:val="22"/>
          <w:szCs w:val="22"/>
        </w:rPr>
        <w:t xml:space="preserve">нения работ подробностей. Ошибки, пропуски, недочеты в представленной документации, которые Подрядчик выявил и /или имел возможность выявить в соответствии с собственной квалификацией, полученными лицензиями и разрешениями не должны использоваться Подрядчиком в ущерб качеству работ и служить оправданием низкого качества и невозможности их завершения в требуемые сроки. </w:t>
      </w:r>
    </w:p>
    <w:p w14:paraId="3E0CB264" w14:textId="77777777" w:rsidR="00E44A47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3.1.2. Принять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</w:t>
      </w:r>
      <w:r w:rsidRPr="008B2AF6">
        <w:rPr>
          <w:rFonts w:ascii="Times New Roman" w:hAnsi="Times New Roman" w:cs="Times New Roman"/>
          <w:sz w:val="22"/>
          <w:szCs w:val="22"/>
        </w:rPr>
        <w:t xml:space="preserve">, </w:t>
      </w:r>
      <w:r w:rsidR="001E68F9" w:rsidRPr="008B2AF6">
        <w:rPr>
          <w:rFonts w:ascii="Times New Roman" w:hAnsi="Times New Roman" w:cs="Times New Roman"/>
          <w:sz w:val="22"/>
          <w:szCs w:val="22"/>
        </w:rPr>
        <w:t>разработанн</w:t>
      </w:r>
      <w:r w:rsidR="00332AC3" w:rsidRPr="008B2AF6">
        <w:rPr>
          <w:rFonts w:ascii="Times New Roman" w:hAnsi="Times New Roman" w:cs="Times New Roman"/>
          <w:sz w:val="22"/>
          <w:szCs w:val="22"/>
        </w:rPr>
        <w:t>ый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Подрядчиком, по акту сдачи-приемки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выполненных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или предоставить Подрядчику </w:t>
      </w:r>
      <w:r w:rsidR="00390327" w:rsidRPr="008B2AF6">
        <w:rPr>
          <w:rFonts w:ascii="Times New Roman" w:hAnsi="Times New Roman" w:cs="Times New Roman"/>
          <w:sz w:val="22"/>
          <w:szCs w:val="22"/>
        </w:rPr>
        <w:t xml:space="preserve">в 5-тидневный срок </w:t>
      </w:r>
      <w:r w:rsidRPr="008B2AF6">
        <w:rPr>
          <w:rFonts w:ascii="Times New Roman" w:hAnsi="Times New Roman" w:cs="Times New Roman"/>
          <w:sz w:val="22"/>
          <w:szCs w:val="22"/>
        </w:rPr>
        <w:t>мотивированный отказ в приемке, с указанием недостатков, подлежащих устранению.</w:t>
      </w:r>
    </w:p>
    <w:p w14:paraId="08248D0F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3.1.3. Оплатить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выполненные работы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Подрядчика в соответствии с п. 2.2 настоящего </w:t>
      </w:r>
      <w:r w:rsidR="003B3276" w:rsidRPr="008B2AF6">
        <w:rPr>
          <w:rFonts w:ascii="Times New Roman" w:hAnsi="Times New Roman" w:cs="Times New Roman"/>
          <w:sz w:val="22"/>
          <w:szCs w:val="22"/>
        </w:rPr>
        <w:t>Д</w:t>
      </w:r>
      <w:r w:rsidRPr="008B2AF6">
        <w:rPr>
          <w:rFonts w:ascii="Times New Roman" w:hAnsi="Times New Roman" w:cs="Times New Roman"/>
          <w:sz w:val="22"/>
          <w:szCs w:val="22"/>
        </w:rPr>
        <w:t>оговора.</w:t>
      </w:r>
    </w:p>
    <w:p w14:paraId="7D443882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 </w:t>
      </w:r>
      <w:r w:rsidRPr="008B2AF6">
        <w:rPr>
          <w:rFonts w:ascii="Times New Roman" w:hAnsi="Times New Roman" w:cs="Times New Roman"/>
          <w:sz w:val="22"/>
          <w:szCs w:val="22"/>
          <w:u w:val="single"/>
        </w:rPr>
        <w:t>Заказчик вправе</w:t>
      </w:r>
      <w:r w:rsidRPr="008B2AF6">
        <w:rPr>
          <w:rFonts w:ascii="Times New Roman" w:hAnsi="Times New Roman" w:cs="Times New Roman"/>
          <w:sz w:val="22"/>
          <w:szCs w:val="22"/>
        </w:rPr>
        <w:t>:</w:t>
      </w:r>
    </w:p>
    <w:p w14:paraId="3D38DF0B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3.2.1. Осуществлять контроль за ходом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Подрядчиком.</w:t>
      </w:r>
    </w:p>
    <w:p w14:paraId="49D180BD" w14:textId="77777777" w:rsidR="00E44A47" w:rsidRPr="008B2AF6" w:rsidRDefault="00E44A47" w:rsidP="00B10BD5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 </w:t>
      </w:r>
      <w:r w:rsidRPr="008B2AF6">
        <w:rPr>
          <w:color w:val="000000"/>
          <w:sz w:val="22"/>
          <w:szCs w:val="22"/>
          <w:u w:val="single"/>
        </w:rPr>
        <w:t>Подрядчик обязан</w:t>
      </w:r>
      <w:r w:rsidRPr="008B2AF6">
        <w:rPr>
          <w:color w:val="000000"/>
          <w:sz w:val="22"/>
          <w:szCs w:val="22"/>
        </w:rPr>
        <w:t>:</w:t>
      </w:r>
    </w:p>
    <w:p w14:paraId="0544A10A" w14:textId="2558B7C7" w:rsidR="00E44A47" w:rsidRPr="008B2AF6" w:rsidRDefault="00E44A47" w:rsidP="00B10BD5">
      <w:pPr>
        <w:ind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3.3.1. </w:t>
      </w:r>
      <w:r w:rsidR="003B3276" w:rsidRPr="008B2AF6">
        <w:rPr>
          <w:color w:val="000000"/>
          <w:sz w:val="22"/>
          <w:szCs w:val="22"/>
        </w:rPr>
        <w:t xml:space="preserve">Выполнить работы по </w:t>
      </w:r>
      <w:r w:rsidR="001E68F9" w:rsidRPr="008B2AF6">
        <w:rPr>
          <w:color w:val="000000"/>
          <w:sz w:val="22"/>
          <w:szCs w:val="22"/>
        </w:rPr>
        <w:t xml:space="preserve">разработке </w:t>
      </w:r>
      <w:r w:rsidR="00332AC3" w:rsidRPr="008B2AF6">
        <w:rPr>
          <w:color w:val="000000"/>
          <w:sz w:val="22"/>
          <w:szCs w:val="22"/>
        </w:rPr>
        <w:t>отчета</w:t>
      </w:r>
      <w:r w:rsidRPr="008B2AF6">
        <w:rPr>
          <w:color w:val="000000"/>
          <w:sz w:val="22"/>
          <w:szCs w:val="22"/>
        </w:rPr>
        <w:t xml:space="preserve"> в соответствии с согласованным с Заказчиком </w:t>
      </w:r>
      <w:r w:rsidR="00954245">
        <w:rPr>
          <w:color w:val="000000"/>
          <w:sz w:val="22"/>
          <w:szCs w:val="22"/>
        </w:rPr>
        <w:t>Техническим</w:t>
      </w:r>
      <w:r w:rsidR="000B1E8F" w:rsidRPr="008B2AF6">
        <w:rPr>
          <w:color w:val="000000"/>
          <w:sz w:val="22"/>
          <w:szCs w:val="22"/>
        </w:rPr>
        <w:t xml:space="preserve"> з</w:t>
      </w:r>
      <w:r w:rsidRPr="008B2AF6">
        <w:rPr>
          <w:color w:val="000000"/>
          <w:sz w:val="22"/>
          <w:szCs w:val="22"/>
        </w:rPr>
        <w:t>аданием, нормативно-технической документацией,</w:t>
      </w:r>
      <w:r w:rsidRPr="008B2AF6">
        <w:rPr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действующей на территории Российской Федерации и передать Заказчику результат в предусмотренный </w:t>
      </w:r>
      <w:r w:rsidR="003B3276" w:rsidRPr="008B2AF6">
        <w:rPr>
          <w:color w:val="000000"/>
          <w:sz w:val="22"/>
          <w:szCs w:val="22"/>
        </w:rPr>
        <w:t>Д</w:t>
      </w:r>
      <w:r w:rsidR="007F40E3" w:rsidRPr="008B2AF6">
        <w:rPr>
          <w:color w:val="000000"/>
          <w:sz w:val="22"/>
          <w:szCs w:val="22"/>
        </w:rPr>
        <w:t xml:space="preserve">оговором </w:t>
      </w:r>
      <w:r w:rsidRPr="008B2AF6">
        <w:rPr>
          <w:color w:val="000000"/>
          <w:sz w:val="22"/>
          <w:szCs w:val="22"/>
        </w:rPr>
        <w:t>срок.</w:t>
      </w:r>
    </w:p>
    <w:p w14:paraId="34E2AFF6" w14:textId="374F5084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3.3.2. </w:t>
      </w:r>
      <w:r w:rsidR="003B3276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обученным, квалифицированным персоналом.</w:t>
      </w:r>
    </w:p>
    <w:p w14:paraId="77853419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3.3.3. Своими силами и за свой счет устранить допущенные в ходе </w:t>
      </w:r>
      <w:r w:rsidR="00F20C9B" w:rsidRPr="008B2AF6">
        <w:rPr>
          <w:sz w:val="22"/>
          <w:szCs w:val="22"/>
        </w:rPr>
        <w:t xml:space="preserve">разработки </w:t>
      </w:r>
      <w:r w:rsidR="00332AC3" w:rsidRPr="008B2AF6">
        <w:rPr>
          <w:sz w:val="22"/>
          <w:szCs w:val="22"/>
        </w:rPr>
        <w:t>отчета</w:t>
      </w:r>
      <w:r w:rsidRPr="008B2AF6">
        <w:rPr>
          <w:sz w:val="22"/>
          <w:szCs w:val="22"/>
        </w:rPr>
        <w:t xml:space="preserve"> недостатки, которые могут повлечь отступления от </w:t>
      </w:r>
      <w:r w:rsidR="00ED520F" w:rsidRPr="008B2AF6">
        <w:rPr>
          <w:sz w:val="22"/>
          <w:szCs w:val="22"/>
        </w:rPr>
        <w:t>Технического</w:t>
      </w:r>
      <w:r w:rsidR="00F20C9B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>задани</w:t>
      </w:r>
      <w:r w:rsidR="00332AC3" w:rsidRPr="008B2AF6">
        <w:rPr>
          <w:sz w:val="22"/>
          <w:szCs w:val="22"/>
        </w:rPr>
        <w:t>я,</w:t>
      </w:r>
      <w:r w:rsidRPr="008B2AF6">
        <w:rPr>
          <w:sz w:val="22"/>
          <w:szCs w:val="22"/>
        </w:rPr>
        <w:t xml:space="preserve"> выявленные в ходе сдачи-приемки </w:t>
      </w:r>
      <w:r w:rsidR="00B160AD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 Заказчиком, а также экспертными органами.</w:t>
      </w:r>
    </w:p>
    <w:p w14:paraId="4C2CAB14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3.3.4. Гарантировать Заказчику передачу полученных по </w:t>
      </w:r>
      <w:r w:rsidR="00B160AD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оговору результатов, не нарушающих исключительных прав других лиц.</w:t>
      </w:r>
    </w:p>
    <w:p w14:paraId="68ABEBD0" w14:textId="77777777" w:rsidR="00E44A47" w:rsidRPr="008B2AF6" w:rsidRDefault="00E44A47" w:rsidP="00B10BD5">
      <w:pPr>
        <w:ind w:right="72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3.3.5. Обеспечить Заказчику возможность контроля за ходом оказания услуг.</w:t>
      </w:r>
      <w:r w:rsidRPr="008B2AF6">
        <w:rPr>
          <w:color w:val="000000"/>
          <w:sz w:val="22"/>
          <w:szCs w:val="22"/>
        </w:rPr>
        <w:t xml:space="preserve">  </w:t>
      </w:r>
    </w:p>
    <w:p w14:paraId="26828AB1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 </w:t>
      </w:r>
      <w:r w:rsidRPr="008B2AF6">
        <w:rPr>
          <w:color w:val="000000"/>
          <w:sz w:val="22"/>
          <w:szCs w:val="22"/>
          <w:u w:val="single"/>
        </w:rPr>
        <w:t>Подря</w:t>
      </w:r>
      <w:r w:rsidR="0001128E" w:rsidRPr="008B2AF6">
        <w:rPr>
          <w:color w:val="000000"/>
          <w:sz w:val="22"/>
          <w:szCs w:val="22"/>
          <w:u w:val="single"/>
        </w:rPr>
        <w:t>дчик</w:t>
      </w:r>
      <w:r w:rsidRPr="008B2AF6">
        <w:rPr>
          <w:color w:val="000000"/>
          <w:sz w:val="22"/>
          <w:szCs w:val="22"/>
          <w:u w:val="single"/>
        </w:rPr>
        <w:t xml:space="preserve"> вправе</w:t>
      </w:r>
      <w:r w:rsidRPr="008B2AF6">
        <w:rPr>
          <w:color w:val="000000"/>
          <w:sz w:val="22"/>
          <w:szCs w:val="22"/>
        </w:rPr>
        <w:t>:</w:t>
      </w:r>
    </w:p>
    <w:p w14:paraId="790F7300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3.4.1. Привлекать для исполнения отдельных этапов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третьих лиц</w:t>
      </w:r>
      <w:r w:rsidR="009C345D" w:rsidRPr="008B2AF6">
        <w:rPr>
          <w:color w:val="000000"/>
          <w:sz w:val="22"/>
          <w:szCs w:val="22"/>
        </w:rPr>
        <w:t xml:space="preserve"> (при условии письменного согласования с Заказчиком)</w:t>
      </w:r>
      <w:r w:rsidR="00372BDA" w:rsidRPr="008B2AF6">
        <w:rPr>
          <w:color w:val="000000"/>
          <w:sz w:val="22"/>
          <w:szCs w:val="22"/>
        </w:rPr>
        <w:t xml:space="preserve">, </w:t>
      </w:r>
      <w:r w:rsidRPr="008B2AF6">
        <w:rPr>
          <w:color w:val="000000"/>
          <w:sz w:val="22"/>
          <w:szCs w:val="22"/>
        </w:rPr>
        <w:t>отвечая за их действия ка</w:t>
      </w:r>
      <w:r w:rsidR="009B03D5" w:rsidRPr="008B2AF6">
        <w:rPr>
          <w:color w:val="000000"/>
          <w:sz w:val="22"/>
          <w:szCs w:val="22"/>
        </w:rPr>
        <w:t xml:space="preserve">к за свои собственные, в части принятых ими </w:t>
      </w:r>
      <w:r w:rsidRPr="008B2AF6">
        <w:rPr>
          <w:color w:val="000000"/>
          <w:sz w:val="22"/>
          <w:szCs w:val="22"/>
        </w:rPr>
        <w:t xml:space="preserve">в рамках настоящего </w:t>
      </w:r>
      <w:r w:rsidR="00B160AD" w:rsidRPr="008B2AF6">
        <w:rPr>
          <w:color w:val="000000"/>
          <w:sz w:val="22"/>
          <w:szCs w:val="22"/>
        </w:rPr>
        <w:t>Д</w:t>
      </w:r>
      <w:r w:rsidR="00372BDA" w:rsidRPr="008B2AF6">
        <w:rPr>
          <w:color w:val="000000"/>
          <w:sz w:val="22"/>
          <w:szCs w:val="22"/>
        </w:rPr>
        <w:t>оговора обязательств.</w:t>
      </w:r>
    </w:p>
    <w:p w14:paraId="60BBCADF" w14:textId="77777777" w:rsidR="00E44A47" w:rsidRDefault="00E44A47" w:rsidP="00B10BD5">
      <w:pPr>
        <w:widowControl/>
        <w:tabs>
          <w:tab w:val="left" w:pos="426"/>
        </w:tabs>
        <w:autoSpaceDE/>
        <w:adjustRightInd/>
        <w:ind w:firstLine="720"/>
        <w:jc w:val="both"/>
        <w:rPr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3.4.2. </w:t>
      </w:r>
      <w:r w:rsidRPr="008B2AF6">
        <w:rPr>
          <w:sz w:val="22"/>
          <w:szCs w:val="22"/>
        </w:rPr>
        <w:t>Подрядчик</w:t>
      </w:r>
      <w:r w:rsidR="00B160AD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имеет право досрочно </w:t>
      </w:r>
      <w:r w:rsidR="00B160AD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и сдать результат Заказчику</w:t>
      </w:r>
      <w:r w:rsidR="009C345D" w:rsidRPr="008B2AF6">
        <w:rPr>
          <w:sz w:val="22"/>
          <w:szCs w:val="22"/>
        </w:rPr>
        <w:t>, при этом Подрядчик не вправе требовать увеличения стоимости работ.</w:t>
      </w:r>
    </w:p>
    <w:p w14:paraId="4D2E2F1B" w14:textId="77777777" w:rsidR="0037435D" w:rsidRPr="008B2AF6" w:rsidRDefault="0037435D" w:rsidP="00B10BD5">
      <w:pPr>
        <w:widowControl/>
        <w:tabs>
          <w:tab w:val="left" w:pos="426"/>
        </w:tabs>
        <w:autoSpaceDE/>
        <w:adjustRightInd/>
        <w:ind w:firstLine="720"/>
        <w:jc w:val="both"/>
        <w:rPr>
          <w:sz w:val="22"/>
          <w:szCs w:val="22"/>
        </w:rPr>
      </w:pPr>
    </w:p>
    <w:p w14:paraId="2EF0198D" w14:textId="334234D5" w:rsidR="00E44A47" w:rsidRPr="00265C02" w:rsidRDefault="00E44A47" w:rsidP="00265C02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Порядок сдачи и приемки </w:t>
      </w:r>
      <w:r w:rsidR="00240C2C" w:rsidRPr="008B2AF6">
        <w:rPr>
          <w:b/>
          <w:color w:val="000000"/>
          <w:sz w:val="22"/>
          <w:szCs w:val="22"/>
        </w:rPr>
        <w:t>выполненных работ</w:t>
      </w:r>
    </w:p>
    <w:p w14:paraId="4C11153B" w14:textId="26620CD5" w:rsidR="00E44A47" w:rsidRPr="008B2AF6" w:rsidRDefault="00E44A47" w:rsidP="00DF0EBF">
      <w:pPr>
        <w:widowControl/>
        <w:numPr>
          <w:ilvl w:val="1"/>
          <w:numId w:val="4"/>
        </w:numPr>
        <w:tabs>
          <w:tab w:val="clear" w:pos="1575"/>
        </w:tabs>
        <w:autoSpaceDE/>
        <w:adjustRightInd/>
        <w:ind w:left="0"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По завершению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Подрядчик представляет Заказчику на подписание акт сдачи – приемки </w:t>
      </w:r>
      <w:r w:rsidR="00B160AD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и счет-фактуру.</w:t>
      </w:r>
      <w:r w:rsidRPr="008B2AF6">
        <w:rPr>
          <w:sz w:val="22"/>
          <w:szCs w:val="22"/>
        </w:rPr>
        <w:t xml:space="preserve"> Заказчик в течение </w:t>
      </w:r>
      <w:r w:rsidR="000B1E8F" w:rsidRPr="008B2AF6">
        <w:rPr>
          <w:sz w:val="22"/>
          <w:szCs w:val="22"/>
        </w:rPr>
        <w:t>7</w:t>
      </w:r>
      <w:r w:rsidRPr="008B2AF6">
        <w:rPr>
          <w:sz w:val="22"/>
          <w:szCs w:val="22"/>
        </w:rPr>
        <w:t xml:space="preserve"> (</w:t>
      </w:r>
      <w:r w:rsidR="000B1E8F" w:rsidRPr="008B2AF6">
        <w:rPr>
          <w:sz w:val="22"/>
          <w:szCs w:val="22"/>
        </w:rPr>
        <w:t>семи</w:t>
      </w:r>
      <w:r w:rsidRPr="008B2AF6">
        <w:rPr>
          <w:sz w:val="22"/>
          <w:szCs w:val="22"/>
        </w:rPr>
        <w:t xml:space="preserve">) рабочих дней с момента получения от Подрядчика Акта подписывает его или направляет мотивированный письменный отказ от приемки результатов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с указанием перечня замечаний и сроков их устранения, оформленный протоколом со стороны Заказчика. Акт сдачи - приемки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>, в этом случае, подписывается после устране</w:t>
      </w:r>
      <w:r w:rsidR="007F40E3" w:rsidRPr="008B2AF6">
        <w:rPr>
          <w:sz w:val="22"/>
          <w:szCs w:val="22"/>
        </w:rPr>
        <w:t xml:space="preserve">ния Подрядчиком всех замечаний </w:t>
      </w:r>
      <w:r w:rsidRPr="008B2AF6">
        <w:rPr>
          <w:sz w:val="22"/>
          <w:szCs w:val="22"/>
        </w:rPr>
        <w:t xml:space="preserve">в срок, указанный Заказчиком. </w:t>
      </w:r>
    </w:p>
    <w:p w14:paraId="46685E90" w14:textId="5599FDE8" w:rsidR="00E44A47" w:rsidRPr="008B2AF6" w:rsidRDefault="00E44A47" w:rsidP="00DF0EBF">
      <w:pPr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4.2. Передача Заказчику оформленной в установленном порядке </w:t>
      </w:r>
      <w:r w:rsidR="00902A75" w:rsidRPr="008B2AF6">
        <w:rPr>
          <w:color w:val="000000"/>
          <w:sz w:val="22"/>
          <w:szCs w:val="22"/>
        </w:rPr>
        <w:t xml:space="preserve">отчетной </w:t>
      </w:r>
      <w:r w:rsidRPr="008B2AF6">
        <w:rPr>
          <w:color w:val="000000"/>
          <w:sz w:val="22"/>
          <w:szCs w:val="22"/>
        </w:rPr>
        <w:t xml:space="preserve">документации осуществляется с приложением документов, предусмотренных </w:t>
      </w:r>
      <w:r w:rsidR="001D3EE0" w:rsidRPr="008B2AF6">
        <w:rPr>
          <w:color w:val="000000"/>
          <w:sz w:val="22"/>
          <w:szCs w:val="22"/>
        </w:rPr>
        <w:t>Технич</w:t>
      </w:r>
      <w:r w:rsidR="00902A75" w:rsidRPr="008B2AF6">
        <w:rPr>
          <w:color w:val="000000"/>
          <w:sz w:val="22"/>
          <w:szCs w:val="22"/>
        </w:rPr>
        <w:t>еским</w:t>
      </w:r>
      <w:r w:rsidR="000B1E8F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>заданием.</w:t>
      </w:r>
    </w:p>
    <w:p w14:paraId="2D0083E5" w14:textId="77777777" w:rsidR="00E44A47" w:rsidRPr="008B2AF6" w:rsidRDefault="00E44A47" w:rsidP="00DF0EBF">
      <w:pPr>
        <w:tabs>
          <w:tab w:val="num" w:pos="1512"/>
        </w:tabs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4.3. В случае мот</w:t>
      </w:r>
      <w:r w:rsidR="0001128E" w:rsidRPr="008B2AF6">
        <w:rPr>
          <w:color w:val="000000"/>
          <w:sz w:val="22"/>
          <w:szCs w:val="22"/>
        </w:rPr>
        <w:t xml:space="preserve">ивированного отказа Заказчика от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сторонами сос</w:t>
      </w:r>
      <w:r w:rsidR="0001128E" w:rsidRPr="008B2AF6">
        <w:rPr>
          <w:color w:val="000000"/>
          <w:sz w:val="22"/>
          <w:szCs w:val="22"/>
        </w:rPr>
        <w:t xml:space="preserve">тавляется двусторонний акт с перечнем </w:t>
      </w:r>
      <w:r w:rsidRPr="008B2AF6">
        <w:rPr>
          <w:color w:val="000000"/>
          <w:sz w:val="22"/>
          <w:szCs w:val="22"/>
        </w:rPr>
        <w:t>необходимых доработок и сроков их выполнения.</w:t>
      </w:r>
    </w:p>
    <w:p w14:paraId="07D0A9E8" w14:textId="60770E65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4.4. Доработки по мотивированному отказу производятся Подрядчиком за свой счет и при условии, что они не выходят за пределы </w:t>
      </w:r>
      <w:r w:rsidR="0026572A" w:rsidRPr="008B2AF6">
        <w:rPr>
          <w:color w:val="000000"/>
          <w:sz w:val="22"/>
          <w:szCs w:val="22"/>
        </w:rPr>
        <w:t>Технического</w:t>
      </w:r>
      <w:r w:rsidR="00F20C9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задания и содержания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в целом. Повторное предъявление и повторная приемка результата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после проведения доработок осуществляется в порядке, установленном для первоначальной сдачи –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>.</w:t>
      </w:r>
    </w:p>
    <w:p w14:paraId="6B12E838" w14:textId="77777777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4.5. Претензии Заказчика по качеству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принимаются Подрядчиком в течение трех месяцев после передачи </w:t>
      </w:r>
      <w:r w:rsidR="00F20C9B" w:rsidRPr="008B2AF6">
        <w:rPr>
          <w:color w:val="000000"/>
          <w:sz w:val="22"/>
          <w:szCs w:val="22"/>
        </w:rPr>
        <w:t>разработанной</w:t>
      </w:r>
      <w:r w:rsidRPr="008B2AF6">
        <w:rPr>
          <w:color w:val="000000"/>
          <w:sz w:val="22"/>
          <w:szCs w:val="22"/>
        </w:rPr>
        <w:t xml:space="preserve"> документации. Недостатки устраняются силами Подрядчика и за его счет.</w:t>
      </w:r>
    </w:p>
    <w:p w14:paraId="4F639C5C" w14:textId="77777777" w:rsidR="0012515E" w:rsidRPr="008B2AF6" w:rsidRDefault="0012515E" w:rsidP="00DF0EBF">
      <w:pPr>
        <w:ind w:right="74" w:firstLine="709"/>
        <w:jc w:val="both"/>
        <w:rPr>
          <w:color w:val="000000"/>
          <w:sz w:val="22"/>
          <w:szCs w:val="22"/>
        </w:rPr>
      </w:pPr>
    </w:p>
    <w:p w14:paraId="3B72648B" w14:textId="0E8DE421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Ответственность Сторон</w:t>
      </w:r>
    </w:p>
    <w:p w14:paraId="2E87EA49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F33B86E" w14:textId="4F3B721D" w:rsidR="00E44A47" w:rsidRPr="008B2AF6" w:rsidRDefault="00E44A47" w:rsidP="00E44A47">
      <w:pPr>
        <w:ind w:firstLine="540"/>
        <w:jc w:val="both"/>
        <w:rPr>
          <w:b/>
          <w:color w:val="FF0000"/>
          <w:sz w:val="22"/>
          <w:szCs w:val="22"/>
        </w:rPr>
      </w:pPr>
      <w:r w:rsidRPr="008B2AF6">
        <w:rPr>
          <w:sz w:val="22"/>
          <w:szCs w:val="22"/>
        </w:rPr>
        <w:t>5.2. Заказчик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Подрядчиком сроков исполнения обязательств по договору,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</w:t>
      </w:r>
      <w:r w:rsidR="001A5C98" w:rsidRPr="008B2AF6">
        <w:rPr>
          <w:sz w:val="22"/>
          <w:szCs w:val="22"/>
        </w:rPr>
        <w:t xml:space="preserve">общей </w:t>
      </w:r>
      <w:r w:rsidR="00EC7B5F" w:rsidRPr="008B2AF6">
        <w:rPr>
          <w:sz w:val="22"/>
          <w:szCs w:val="22"/>
        </w:rPr>
        <w:t xml:space="preserve">стоимости </w:t>
      </w:r>
      <w:bookmarkStart w:id="0" w:name="_Hlk95749584"/>
      <w:r w:rsidR="00EC7B5F" w:rsidRPr="008B2AF6">
        <w:rPr>
          <w:sz w:val="22"/>
          <w:szCs w:val="22"/>
        </w:rPr>
        <w:t xml:space="preserve">просроченных работ </w:t>
      </w:r>
      <w:bookmarkEnd w:id="0"/>
      <w:r w:rsidRPr="008B2AF6">
        <w:rPr>
          <w:sz w:val="22"/>
          <w:szCs w:val="22"/>
        </w:rPr>
        <w:t>за каждый день просрочки</w:t>
      </w:r>
      <w:r w:rsidR="00EC7B5F" w:rsidRPr="008B2AF6">
        <w:rPr>
          <w:sz w:val="22"/>
          <w:szCs w:val="22"/>
        </w:rPr>
        <w:t>, но не более 5 % от общей стоимости просроч</w:t>
      </w:r>
      <w:r w:rsidR="00327D7B" w:rsidRPr="008B2AF6">
        <w:rPr>
          <w:sz w:val="22"/>
          <w:szCs w:val="22"/>
        </w:rPr>
        <w:t>е</w:t>
      </w:r>
      <w:r w:rsidR="00EC7B5F" w:rsidRPr="008B2AF6">
        <w:rPr>
          <w:sz w:val="22"/>
          <w:szCs w:val="22"/>
        </w:rPr>
        <w:t>нных работ.</w:t>
      </w:r>
    </w:p>
    <w:p w14:paraId="6E37197E" w14:textId="6DA80600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5.3. Подрядчик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Заказчиком сроков оплаты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общей стоимости </w:t>
      </w:r>
      <w:r w:rsidR="0089552D" w:rsidRPr="0089552D">
        <w:rPr>
          <w:sz w:val="22"/>
          <w:szCs w:val="22"/>
        </w:rPr>
        <w:t xml:space="preserve">выполненных и неоплаченных </w:t>
      </w:r>
      <w:r w:rsidR="001A5C98" w:rsidRPr="008B2AF6">
        <w:rPr>
          <w:sz w:val="22"/>
          <w:szCs w:val="22"/>
        </w:rPr>
        <w:t>работ</w:t>
      </w:r>
      <w:r w:rsidRPr="008B2AF6">
        <w:rPr>
          <w:sz w:val="22"/>
          <w:szCs w:val="22"/>
        </w:rPr>
        <w:t xml:space="preserve"> за каждый день просрочки</w:t>
      </w:r>
      <w:r w:rsidR="009B03D5" w:rsidRPr="008B2AF6">
        <w:rPr>
          <w:sz w:val="22"/>
          <w:szCs w:val="22"/>
        </w:rPr>
        <w:t xml:space="preserve">, но не более 5 % от общей стоимости </w:t>
      </w:r>
      <w:r w:rsidR="00846CF7" w:rsidRPr="008B2AF6">
        <w:rPr>
          <w:sz w:val="22"/>
          <w:szCs w:val="22"/>
        </w:rPr>
        <w:t>работ</w:t>
      </w:r>
      <w:r w:rsidR="00532BC2" w:rsidRPr="008B2AF6">
        <w:rPr>
          <w:sz w:val="22"/>
          <w:szCs w:val="22"/>
        </w:rPr>
        <w:t>,</w:t>
      </w:r>
      <w:r w:rsidR="00846CF7" w:rsidRPr="008B2AF6">
        <w:rPr>
          <w:sz w:val="22"/>
          <w:szCs w:val="22"/>
        </w:rPr>
        <w:t xml:space="preserve"> неоплаченных в срок</w:t>
      </w:r>
      <w:r w:rsidR="00327D7B" w:rsidRPr="008B2AF6">
        <w:rPr>
          <w:sz w:val="22"/>
          <w:szCs w:val="22"/>
        </w:rPr>
        <w:t xml:space="preserve">, </w:t>
      </w:r>
      <w:r w:rsidR="00846CF7" w:rsidRPr="008B2AF6">
        <w:rPr>
          <w:sz w:val="22"/>
          <w:szCs w:val="22"/>
        </w:rPr>
        <w:t>установленный настоящим Договором</w:t>
      </w:r>
      <w:r w:rsidR="009B03D5" w:rsidRPr="008B2AF6">
        <w:rPr>
          <w:sz w:val="22"/>
          <w:szCs w:val="22"/>
        </w:rPr>
        <w:t>.</w:t>
      </w:r>
      <w:r w:rsidR="00E16CD3" w:rsidRPr="008B2AF6">
        <w:rPr>
          <w:sz w:val="22"/>
          <w:szCs w:val="22"/>
        </w:rPr>
        <w:t xml:space="preserve"> Проценты, предусмотренные статьей 395 ГК РФ, взысканию не подлежат.</w:t>
      </w:r>
    </w:p>
    <w:p w14:paraId="52D9E631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lastRenderedPageBreak/>
        <w:t>5.</w:t>
      </w:r>
      <w:r w:rsidR="0001128E" w:rsidRPr="008B2AF6">
        <w:rPr>
          <w:sz w:val="22"/>
          <w:szCs w:val="22"/>
        </w:rPr>
        <w:t xml:space="preserve">4. При выявлении недостатков в </w:t>
      </w:r>
      <w:r w:rsidR="00F20C9B" w:rsidRPr="008B2AF6">
        <w:rPr>
          <w:sz w:val="22"/>
          <w:szCs w:val="22"/>
        </w:rPr>
        <w:t>разработанной</w:t>
      </w:r>
      <w:r w:rsidRPr="008B2AF6">
        <w:rPr>
          <w:sz w:val="22"/>
          <w:szCs w:val="22"/>
        </w:rPr>
        <w:t xml:space="preserve"> документации, </w:t>
      </w:r>
      <w:r w:rsidR="00233458" w:rsidRPr="008B2AF6">
        <w:rPr>
          <w:sz w:val="22"/>
          <w:szCs w:val="22"/>
        </w:rPr>
        <w:t>Подрядчик</w:t>
      </w:r>
      <w:r w:rsidRPr="008B2AF6">
        <w:rPr>
          <w:sz w:val="22"/>
          <w:szCs w:val="22"/>
        </w:rPr>
        <w:t xml:space="preserve"> по требованию Заказчика обязан за свой счет устранить недостатки и соответственно произвести необходимые дополнительные работы.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>В случае отказа Подрядчика от устранения недостатков в течение 10 (десяти) рабочих дней, Заказчик вправе привлечь третьих лиц для устранения недостатков, возложив обязанность по возмещению убытков, связанн</w:t>
      </w:r>
      <w:r w:rsidR="0001128E" w:rsidRPr="008B2AF6">
        <w:rPr>
          <w:sz w:val="22"/>
          <w:szCs w:val="22"/>
        </w:rPr>
        <w:t xml:space="preserve">ых с привлечением третьих лиц, </w:t>
      </w:r>
      <w:r w:rsidR="004B6FCF" w:rsidRPr="008B2AF6">
        <w:rPr>
          <w:sz w:val="22"/>
          <w:szCs w:val="22"/>
        </w:rPr>
        <w:t xml:space="preserve">на Подрядчика. </w:t>
      </w:r>
    </w:p>
    <w:p w14:paraId="0C60C38A" w14:textId="77777777" w:rsidR="00E44A47" w:rsidRPr="00C32989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5.5. Ни одна из Сторон не будет нести ответственности за полное или частичное неисполнение одной из Сторон своих обязанностей, если неисполнение будет являться следствием обстоятельств непреодолимой силы таких как: по</w:t>
      </w:r>
      <w:r w:rsidR="00F90528" w:rsidRPr="008B2AF6">
        <w:rPr>
          <w:sz w:val="22"/>
          <w:szCs w:val="22"/>
        </w:rPr>
        <w:t xml:space="preserve">жар, наводнение, землетрясение </w:t>
      </w:r>
      <w:r w:rsidRPr="008B2AF6">
        <w:rPr>
          <w:sz w:val="22"/>
          <w:szCs w:val="22"/>
        </w:rPr>
        <w:t>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14:paraId="773A4186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10F09AF5" w14:textId="77777777" w:rsidR="002052B2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5.6.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7975646B" w14:textId="0FAE8361" w:rsidR="00E44A47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5.7. Все споры, возникающие при исполнении настоящего </w:t>
      </w:r>
      <w:r w:rsidR="001171F7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оговора, решаются сторонами путем переговоров.</w:t>
      </w:r>
    </w:p>
    <w:p w14:paraId="279A5EA6" w14:textId="34F2C867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5.8. Если стороны не придут к соглашению путем переговоров, все споры рассматриваются в претензионном порядке. Срок рассмотрения претензии </w:t>
      </w:r>
      <w:r w:rsidR="00691369" w:rsidRPr="008B2AF6">
        <w:rPr>
          <w:sz w:val="22"/>
          <w:szCs w:val="22"/>
        </w:rPr>
        <w:t>–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 xml:space="preserve">15 </w:t>
      </w:r>
      <w:r w:rsidR="00691369" w:rsidRPr="008B2AF6">
        <w:rPr>
          <w:sz w:val="22"/>
          <w:szCs w:val="22"/>
        </w:rPr>
        <w:t>(</w:t>
      </w:r>
      <w:r w:rsidR="004B6FCF" w:rsidRPr="008B2AF6">
        <w:rPr>
          <w:sz w:val="22"/>
          <w:szCs w:val="22"/>
        </w:rPr>
        <w:t>пятнадцать</w:t>
      </w:r>
      <w:r w:rsidR="00691369" w:rsidRPr="008B2AF6">
        <w:rPr>
          <w:sz w:val="22"/>
          <w:szCs w:val="22"/>
        </w:rPr>
        <w:t xml:space="preserve">) календарных дней </w:t>
      </w:r>
      <w:r w:rsidRPr="008B2AF6">
        <w:rPr>
          <w:sz w:val="22"/>
          <w:szCs w:val="22"/>
        </w:rPr>
        <w:t>с даты получении претензии.</w:t>
      </w:r>
    </w:p>
    <w:p w14:paraId="682DD0DB" w14:textId="60FED8AE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5.9. Неурегулированные споры передаются на разрешение Арбитражного суда Оренбургской области. </w:t>
      </w:r>
    </w:p>
    <w:p w14:paraId="0819A047" w14:textId="77777777" w:rsidR="00413BB4" w:rsidRDefault="00413BB4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p w14:paraId="14D3793B" w14:textId="66ABF447" w:rsidR="00E44A47" w:rsidRPr="002A31D1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2A31D1">
        <w:rPr>
          <w:b/>
          <w:color w:val="000000"/>
          <w:sz w:val="22"/>
          <w:szCs w:val="22"/>
        </w:rPr>
        <w:t>Условия конфиденциальности</w:t>
      </w:r>
    </w:p>
    <w:p w14:paraId="0FDE9AF6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 xml:space="preserve">6.1. Стороны признают, что вся информация и документация, связанная с </w:t>
      </w:r>
      <w:r w:rsidR="001171F7" w:rsidRPr="008B2AF6">
        <w:rPr>
          <w:sz w:val="22"/>
          <w:szCs w:val="22"/>
        </w:rPr>
        <w:t>выполнение работ</w:t>
      </w:r>
      <w:r w:rsidRPr="008B2AF6">
        <w:rPr>
          <w:sz w:val="22"/>
          <w:szCs w:val="22"/>
        </w:rPr>
        <w:t xml:space="preserve"> по настоящему договору, является конфиденциальной. </w:t>
      </w:r>
    </w:p>
    <w:p w14:paraId="69EB90A1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>6.2. Стороны обязуются обеспечить конфиденциальность сведений, относящихся к</w:t>
      </w:r>
      <w:r w:rsidR="00B85CDD" w:rsidRPr="008B2AF6">
        <w:rPr>
          <w:sz w:val="22"/>
          <w:szCs w:val="22"/>
        </w:rPr>
        <w:t xml:space="preserve"> условиям настоящего договора, </w:t>
      </w:r>
      <w:r w:rsidRPr="008B2AF6">
        <w:rPr>
          <w:sz w:val="22"/>
          <w:szCs w:val="22"/>
        </w:rPr>
        <w:t xml:space="preserve">ходу исполнения и производственной деятельности каждой из </w:t>
      </w:r>
      <w:r w:rsidR="001171F7" w:rsidRPr="008B2AF6">
        <w:rPr>
          <w:sz w:val="22"/>
          <w:szCs w:val="22"/>
        </w:rPr>
        <w:t>С</w:t>
      </w:r>
      <w:r w:rsidRPr="008B2AF6">
        <w:rPr>
          <w:sz w:val="22"/>
          <w:szCs w:val="22"/>
        </w:rPr>
        <w:t>торон.</w:t>
      </w:r>
    </w:p>
    <w:p w14:paraId="0D185259" w14:textId="77777777" w:rsidR="00B90711" w:rsidRPr="008B2AF6" w:rsidRDefault="00E44A47" w:rsidP="00E44A47">
      <w:pPr>
        <w:pStyle w:val="a4"/>
        <w:jc w:val="both"/>
        <w:rPr>
          <w:sz w:val="22"/>
          <w:szCs w:val="22"/>
        </w:rPr>
      </w:pPr>
      <w:r w:rsidRPr="008B2AF6">
        <w:rPr>
          <w:sz w:val="22"/>
          <w:szCs w:val="22"/>
        </w:rPr>
        <w:tab/>
        <w:t>6.3. Подрядчик обязуется использовать конфиденциальную информацию Заказчика, переданную ему с пометкой «конфиденциально», исключительно в рамках исполнения настоящего договора, и не будет публиковать или иным образом разгла</w:t>
      </w:r>
      <w:r w:rsidR="00B85CDD" w:rsidRPr="008B2AF6">
        <w:rPr>
          <w:sz w:val="22"/>
          <w:szCs w:val="22"/>
        </w:rPr>
        <w:t xml:space="preserve">шать полученные при выполнении </w:t>
      </w:r>
      <w:r w:rsidRPr="008B2AF6">
        <w:rPr>
          <w:sz w:val="22"/>
          <w:szCs w:val="22"/>
        </w:rPr>
        <w:t>экспертизы сведения и результаты б</w:t>
      </w:r>
      <w:r w:rsidR="00B85CDD" w:rsidRPr="008B2AF6">
        <w:rPr>
          <w:sz w:val="22"/>
          <w:szCs w:val="22"/>
        </w:rPr>
        <w:t>ез предварительного письменного</w:t>
      </w:r>
      <w:r w:rsidRPr="008B2AF6">
        <w:rPr>
          <w:sz w:val="22"/>
          <w:szCs w:val="22"/>
        </w:rPr>
        <w:t xml:space="preserve"> согласия другой стороны. </w:t>
      </w:r>
    </w:p>
    <w:p w14:paraId="0F2DB597" w14:textId="77777777" w:rsidR="00413BB4" w:rsidRDefault="00413BB4" w:rsidP="001D3EE0">
      <w:pPr>
        <w:pStyle w:val="a4"/>
        <w:keepNext/>
        <w:spacing w:after="0"/>
        <w:jc w:val="center"/>
        <w:rPr>
          <w:b/>
          <w:color w:val="000000"/>
          <w:sz w:val="22"/>
          <w:szCs w:val="22"/>
        </w:rPr>
      </w:pPr>
    </w:p>
    <w:p w14:paraId="3CE12F21" w14:textId="044240DE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Права собственности на результат </w:t>
      </w:r>
      <w:r w:rsidR="00240C2C" w:rsidRPr="008B2AF6">
        <w:rPr>
          <w:b/>
          <w:color w:val="000000"/>
          <w:sz w:val="22"/>
          <w:szCs w:val="22"/>
        </w:rPr>
        <w:t>работ</w:t>
      </w:r>
    </w:p>
    <w:p w14:paraId="25D9D4F0" w14:textId="77777777" w:rsidR="00D53F11" w:rsidRPr="008B2AF6" w:rsidRDefault="00D53F11" w:rsidP="00ED49E2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  <w:shd w:val="clear" w:color="auto" w:fill="FFFFFF"/>
        </w:rPr>
        <w:t xml:space="preserve">Право исправлять выявленные недостатки разработанных разделов </w:t>
      </w:r>
      <w:r w:rsidR="00902A75" w:rsidRPr="008B2AF6">
        <w:rPr>
          <w:sz w:val="22"/>
          <w:szCs w:val="22"/>
          <w:shd w:val="clear" w:color="auto" w:fill="FFFFFF"/>
        </w:rPr>
        <w:t xml:space="preserve">отчетной </w:t>
      </w:r>
      <w:r w:rsidRPr="008B2AF6">
        <w:rPr>
          <w:sz w:val="22"/>
          <w:szCs w:val="22"/>
          <w:shd w:val="clear" w:color="auto" w:fill="FFFFFF"/>
        </w:rPr>
        <w:t>документации закреплено за Подрядчиком</w:t>
      </w:r>
      <w:r w:rsidR="001171F7" w:rsidRPr="008B2AF6">
        <w:rPr>
          <w:sz w:val="22"/>
          <w:szCs w:val="22"/>
          <w:shd w:val="clear" w:color="auto" w:fill="FFFFFF"/>
        </w:rPr>
        <w:t>.</w:t>
      </w:r>
      <w:r w:rsidR="00F90528" w:rsidRPr="008B2AF6">
        <w:rPr>
          <w:sz w:val="22"/>
          <w:szCs w:val="22"/>
          <w:shd w:val="clear" w:color="auto" w:fill="FFFFFF"/>
        </w:rPr>
        <w:t xml:space="preserve"> </w:t>
      </w:r>
      <w:r w:rsidR="004B6FCF" w:rsidRPr="008B2AF6">
        <w:rPr>
          <w:sz w:val="22"/>
          <w:szCs w:val="22"/>
          <w:shd w:val="clear" w:color="auto" w:fill="FFFFFF"/>
        </w:rPr>
        <w:t>В случае отказа от исправления недостатков – третьим лицам, привлекаемым Заказчиком.</w:t>
      </w:r>
    </w:p>
    <w:p w14:paraId="30CACDC2" w14:textId="735E0C68" w:rsidR="00D53F11" w:rsidRPr="008B2AF6" w:rsidRDefault="001171F7" w:rsidP="002052B2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 xml:space="preserve">7.2. </w:t>
      </w:r>
      <w:r w:rsidR="00D53F11" w:rsidRPr="008B2AF6">
        <w:rPr>
          <w:sz w:val="22"/>
          <w:szCs w:val="22"/>
        </w:rPr>
        <w:t>При выявлении в процессе разработк</w:t>
      </w:r>
      <w:r w:rsidR="002A31D1">
        <w:rPr>
          <w:sz w:val="22"/>
          <w:szCs w:val="22"/>
        </w:rPr>
        <w:t>и</w:t>
      </w:r>
      <w:r w:rsidR="00D53F11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D53F11" w:rsidRPr="008B2AF6">
        <w:rPr>
          <w:sz w:val="22"/>
          <w:szCs w:val="22"/>
        </w:rPr>
        <w:t>докумен</w:t>
      </w:r>
      <w:r w:rsidR="00B85CDD" w:rsidRPr="008B2AF6">
        <w:rPr>
          <w:sz w:val="22"/>
          <w:szCs w:val="22"/>
        </w:rPr>
        <w:t xml:space="preserve">тации необходимости выполнения </w:t>
      </w:r>
      <w:r w:rsidR="00D53F11" w:rsidRPr="008B2AF6">
        <w:rPr>
          <w:sz w:val="22"/>
          <w:szCs w:val="22"/>
        </w:rPr>
        <w:t>дополнительного объема работ, сроки и стоимость их выполнения определяются по согласованию сторон с оформлением дополнительного соглашения.</w:t>
      </w:r>
    </w:p>
    <w:p w14:paraId="6F446BC2" w14:textId="77777777" w:rsidR="00D53F11" w:rsidRPr="008B2AF6" w:rsidRDefault="001171F7" w:rsidP="002052B2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7.3. </w:t>
      </w:r>
      <w:r w:rsidR="00D53F11" w:rsidRPr="008B2AF6">
        <w:rPr>
          <w:sz w:val="22"/>
          <w:szCs w:val="22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2EE6DAFA" w14:textId="77777777" w:rsidR="0012515E" w:rsidRPr="008B2AF6" w:rsidRDefault="0012515E" w:rsidP="002052B2">
      <w:pPr>
        <w:ind w:firstLine="709"/>
        <w:jc w:val="both"/>
        <w:rPr>
          <w:sz w:val="22"/>
          <w:szCs w:val="22"/>
        </w:rPr>
      </w:pPr>
    </w:p>
    <w:p w14:paraId="696B7911" w14:textId="70505881" w:rsidR="003B5F4F" w:rsidRPr="008B2AF6" w:rsidRDefault="003B5F4F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Антикоррупционные требования</w:t>
      </w:r>
    </w:p>
    <w:p w14:paraId="5B106F9E" w14:textId="77777777" w:rsidR="003B5F4F" w:rsidRPr="008B2AF6" w:rsidRDefault="003B5F4F" w:rsidP="00ED49E2">
      <w:pPr>
        <w:tabs>
          <w:tab w:val="left" w:pos="567"/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8.1.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обязуется придерживаться основополагающих принципов Антикоррупционной политики.</w:t>
      </w:r>
    </w:p>
    <w:p w14:paraId="2096F690" w14:textId="77777777" w:rsidR="003B5F4F" w:rsidRPr="008B2AF6" w:rsidRDefault="003B5F4F" w:rsidP="00ED49E2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8.2.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путем. Согласно настоящему пункту, С</w:t>
      </w:r>
      <w:r w:rsidR="00CF1727" w:rsidRPr="008B2AF6">
        <w:rPr>
          <w:rFonts w:eastAsia="Calibri"/>
          <w:sz w:val="22"/>
          <w:szCs w:val="22"/>
          <w:lang w:eastAsia="en-US"/>
        </w:rPr>
        <w:t>тороны</w:t>
      </w:r>
      <w:r w:rsidRPr="008B2AF6">
        <w:rPr>
          <w:rFonts w:eastAsia="Calibri"/>
          <w:sz w:val="22"/>
          <w:szCs w:val="22"/>
          <w:lang w:eastAsia="en-US"/>
        </w:rPr>
        <w:t xml:space="preserve"> обязуются воздерживаться от:</w:t>
      </w:r>
    </w:p>
    <w:p w14:paraId="5A7DB6F2" w14:textId="77777777" w:rsidR="003B5F4F" w:rsidRPr="008B2AF6" w:rsidRDefault="003B5F4F" w:rsidP="00ED49E2">
      <w:pPr>
        <w:tabs>
          <w:tab w:val="left" w:pos="567"/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а) предложения, дачи, обещания, вымогательства, согласия получить и получения взяток; и/или</w:t>
      </w:r>
    </w:p>
    <w:p w14:paraId="23E04A71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б) совершения платежей для упрощения административных, бюрократических и прочих формальностей в любой форме, в т. ч.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6E94936F" w14:textId="77777777" w:rsidR="003B5F4F" w:rsidRPr="008B2AF6" w:rsidRDefault="00B60571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.3. </w:t>
      </w:r>
      <w:r w:rsidR="003B5F4F" w:rsidRPr="008B2AF6">
        <w:rPr>
          <w:rFonts w:eastAsia="Calibri"/>
          <w:sz w:val="22"/>
          <w:szCs w:val="22"/>
          <w:lang w:eastAsia="en-US"/>
        </w:rPr>
        <w:t>Если у одной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возникнут разумно обоснованные подозрения о нарушении другой 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>, её работниками или представителями обязательств, указанных в предыдущих пунктах настоящей статьи, то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>:</w:t>
      </w:r>
    </w:p>
    <w:p w14:paraId="54E906FA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lastRenderedPageBreak/>
        <w:t>Обязана без промедления письменно уведомить об этом другую С</w:t>
      </w:r>
      <w:r w:rsidR="00B60571" w:rsidRPr="008B2AF6">
        <w:rPr>
          <w:rFonts w:eastAsia="Calibri"/>
          <w:sz w:val="22"/>
          <w:szCs w:val="22"/>
          <w:lang w:eastAsia="en-US"/>
        </w:rPr>
        <w:t>торону</w:t>
      </w:r>
      <w:r w:rsidRPr="008B2AF6">
        <w:rPr>
          <w:rFonts w:eastAsia="Calibri"/>
          <w:sz w:val="22"/>
          <w:szCs w:val="22"/>
          <w:lang w:eastAsia="en-US"/>
        </w:rPr>
        <w:t>;</w:t>
      </w:r>
    </w:p>
    <w:p w14:paraId="0ABD9631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Вправе направить другой С</w:t>
      </w:r>
      <w:r w:rsidR="000F34A3" w:rsidRPr="008B2AF6">
        <w:rPr>
          <w:rFonts w:eastAsia="Calibri"/>
          <w:sz w:val="22"/>
          <w:szCs w:val="22"/>
          <w:lang w:eastAsia="en-US"/>
        </w:rPr>
        <w:t>тороне</w:t>
      </w:r>
      <w:r w:rsidRPr="008B2AF6">
        <w:rPr>
          <w:rFonts w:eastAsia="Calibri"/>
          <w:sz w:val="22"/>
          <w:szCs w:val="22"/>
          <w:lang w:eastAsia="en-US"/>
        </w:rPr>
        <w:t xml:space="preserve"> запрос с требованием предоставить объяснения и информацию (документы), опровергающие или подтверждающие факт нарушения;</w:t>
      </w:r>
    </w:p>
    <w:p w14:paraId="26378276" w14:textId="67D73CD1" w:rsidR="003B5F4F" w:rsidRPr="008B2AF6" w:rsidRDefault="000F34A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.4. В случае неполучения от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течение 10 (десяти)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срочных мер по его устранению,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3A94A63C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.5. Каждая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настоящего Договора отказывается от стимулирования каким-либо образом работников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.</w:t>
      </w:r>
    </w:p>
    <w:p w14:paraId="73BA1C91" w14:textId="01E751B1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Под действиями работника, осуществляемыми в пользу стимулирующей его С</w:t>
      </w:r>
      <w:r w:rsidR="003666F3" w:rsidRPr="008B2AF6">
        <w:rPr>
          <w:rFonts w:eastAsia="Calibri"/>
          <w:sz w:val="22"/>
          <w:szCs w:val="22"/>
          <w:lang w:eastAsia="en-US"/>
        </w:rPr>
        <w:t>тороны</w:t>
      </w:r>
      <w:r w:rsidR="00327D7B" w:rsidRPr="008B2AF6">
        <w:rPr>
          <w:rFonts w:eastAsia="Calibri"/>
          <w:sz w:val="22"/>
          <w:szCs w:val="22"/>
          <w:lang w:eastAsia="en-US"/>
        </w:rPr>
        <w:t>,</w:t>
      </w:r>
      <w:r w:rsidRPr="008B2AF6">
        <w:rPr>
          <w:rFonts w:eastAsia="Calibri"/>
          <w:sz w:val="22"/>
          <w:szCs w:val="22"/>
          <w:lang w:eastAsia="en-US"/>
        </w:rPr>
        <w:t xml:space="preserve"> понимаются:</w:t>
      </w:r>
    </w:p>
    <w:p w14:paraId="45E6DF89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неоправданных преимуществ по сравнению с другими контрагентами;</w:t>
      </w:r>
    </w:p>
    <w:p w14:paraId="451A6429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каких-либо гарантий;</w:t>
      </w:r>
    </w:p>
    <w:p w14:paraId="2081471F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ускорение существующих процедур;</w:t>
      </w:r>
    </w:p>
    <w:p w14:paraId="1A923C04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</w:t>
      </w:r>
      <w:r w:rsidR="00240C2C" w:rsidRPr="008B2AF6">
        <w:rPr>
          <w:rFonts w:eastAsia="Calibri"/>
          <w:sz w:val="22"/>
          <w:szCs w:val="22"/>
          <w:lang w:eastAsia="en-US"/>
        </w:rPr>
        <w:t xml:space="preserve"> </w:t>
      </w:r>
      <w:r w:rsidRPr="008B2AF6">
        <w:rPr>
          <w:rFonts w:eastAsia="Calibri"/>
          <w:sz w:val="22"/>
          <w:szCs w:val="22"/>
          <w:lang w:eastAsia="en-US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</w:t>
      </w:r>
      <w:r w:rsidR="003666F3" w:rsidRPr="008B2AF6">
        <w:rPr>
          <w:rFonts w:eastAsia="Calibri"/>
          <w:sz w:val="22"/>
          <w:szCs w:val="22"/>
          <w:lang w:eastAsia="en-US"/>
        </w:rPr>
        <w:t>торонами</w:t>
      </w:r>
      <w:r w:rsidRPr="008B2AF6">
        <w:rPr>
          <w:rFonts w:eastAsia="Calibri"/>
          <w:sz w:val="22"/>
          <w:szCs w:val="22"/>
          <w:lang w:eastAsia="en-US"/>
        </w:rPr>
        <w:t>.</w:t>
      </w:r>
    </w:p>
    <w:p w14:paraId="7715316D" w14:textId="77777777" w:rsidR="003B5F4F" w:rsidRPr="00FA7120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.6.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осуществление надлежащего разбирательства по представленным в рамках исполнения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031629D9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.7.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полную конфиденциальность при исполнении антикоррупционных условий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>, а также отсутствие негативных последствий как для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целом, так и для конкретных работников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сообщивших о факте нарушений.</w:t>
      </w:r>
    </w:p>
    <w:p w14:paraId="04501811" w14:textId="77777777" w:rsidR="0012515E" w:rsidRPr="008B2AF6" w:rsidRDefault="0012515E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0FB7FA6E" w14:textId="7F8C52FC" w:rsidR="00E44A47" w:rsidRPr="008B2AF6" w:rsidRDefault="00E44A47" w:rsidP="00C563E4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Прочие условия</w:t>
      </w:r>
    </w:p>
    <w:p w14:paraId="200F058D" w14:textId="1658002A" w:rsidR="0039032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 xml:space="preserve">.1. Настоящий Договор вступает в силу с момента его подписания обеими Сторонами, действует до </w:t>
      </w:r>
      <w:r w:rsidR="00390327" w:rsidRPr="008B2AF6">
        <w:rPr>
          <w:sz w:val="22"/>
          <w:szCs w:val="22"/>
        </w:rPr>
        <w:t>полного исполнения сторонами своих обязательств.</w:t>
      </w:r>
      <w:r w:rsidR="00783800" w:rsidRPr="008B2AF6">
        <w:rPr>
          <w:sz w:val="22"/>
          <w:szCs w:val="22"/>
        </w:rPr>
        <w:t xml:space="preserve"> </w:t>
      </w:r>
    </w:p>
    <w:p w14:paraId="7B54B445" w14:textId="77777777" w:rsidR="00E44A47" w:rsidRPr="008B2AF6" w:rsidRDefault="00A44023" w:rsidP="00783800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.2</w:t>
      </w:r>
      <w:r w:rsidR="00E44A47" w:rsidRPr="008B2AF6">
        <w:rPr>
          <w:sz w:val="22"/>
          <w:szCs w:val="22"/>
        </w:rPr>
        <w:t>. При выявлении в процессе разработк</w:t>
      </w:r>
      <w:r w:rsidR="00902A75" w:rsidRPr="008B2AF6">
        <w:rPr>
          <w:sz w:val="22"/>
          <w:szCs w:val="22"/>
        </w:rPr>
        <w:t>е</w:t>
      </w:r>
      <w:r w:rsidR="00E44A47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E44A47" w:rsidRPr="008B2AF6">
        <w:rPr>
          <w:sz w:val="22"/>
          <w:szCs w:val="22"/>
        </w:rPr>
        <w:t>докумен</w:t>
      </w:r>
      <w:r w:rsidR="002020F1" w:rsidRPr="008B2AF6">
        <w:rPr>
          <w:sz w:val="22"/>
          <w:szCs w:val="22"/>
        </w:rPr>
        <w:t xml:space="preserve">тации необходимости выполнения </w:t>
      </w:r>
      <w:r w:rsidR="00E44A47" w:rsidRPr="008B2AF6">
        <w:rPr>
          <w:sz w:val="22"/>
          <w:szCs w:val="22"/>
        </w:rPr>
        <w:t>дополнительного объе</w:t>
      </w:r>
      <w:r w:rsidR="002020F1" w:rsidRPr="008B2AF6">
        <w:rPr>
          <w:sz w:val="22"/>
          <w:szCs w:val="22"/>
        </w:rPr>
        <w:t xml:space="preserve">ма работ, сроки и стоимость их </w:t>
      </w:r>
      <w:r w:rsidR="00E44A47" w:rsidRPr="008B2AF6">
        <w:rPr>
          <w:sz w:val="22"/>
          <w:szCs w:val="22"/>
        </w:rPr>
        <w:t>выполнени</w:t>
      </w:r>
      <w:r w:rsidR="001171F7" w:rsidRPr="008B2AF6">
        <w:rPr>
          <w:sz w:val="22"/>
          <w:szCs w:val="22"/>
        </w:rPr>
        <w:t>я определяются по согласованию С</w:t>
      </w:r>
      <w:r w:rsidR="00E44A47" w:rsidRPr="008B2AF6">
        <w:rPr>
          <w:sz w:val="22"/>
          <w:szCs w:val="22"/>
        </w:rPr>
        <w:t>торон с оформлением дополнительного соглашения.</w:t>
      </w:r>
    </w:p>
    <w:p w14:paraId="7B94AC8B" w14:textId="77777777" w:rsidR="00E44A47" w:rsidRPr="008B2AF6" w:rsidRDefault="00A44023" w:rsidP="00783800">
      <w:pPr>
        <w:ind w:right="72"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.3</w:t>
      </w:r>
      <w:r w:rsidR="00E44A47" w:rsidRPr="008B2AF6">
        <w:rPr>
          <w:sz w:val="22"/>
          <w:szCs w:val="22"/>
        </w:rPr>
        <w:t>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11AC4144" w14:textId="77777777" w:rsidR="00E44A4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.4</w:t>
      </w:r>
      <w:r w:rsidR="00E44A47" w:rsidRPr="008B2AF6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18508F6B" w14:textId="6F48E741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9.5</w:t>
      </w:r>
      <w:r w:rsidR="00F90528" w:rsidRPr="008B2AF6">
        <w:rPr>
          <w:sz w:val="22"/>
          <w:szCs w:val="22"/>
        </w:rPr>
        <w:t>.</w:t>
      </w:r>
      <w:r w:rsidRPr="008B2AF6">
        <w:rPr>
          <w:sz w:val="22"/>
          <w:szCs w:val="22"/>
        </w:rPr>
        <w:t xml:space="preserve"> Настоящий Договор может быть расторгнут:</w:t>
      </w:r>
    </w:p>
    <w:p w14:paraId="659ABACF" w14:textId="77777777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а) по соглашению Сторон;</w:t>
      </w:r>
    </w:p>
    <w:p w14:paraId="7BFD8737" w14:textId="77D98B54" w:rsidR="004B6FCF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б) при отказе Заказчика от исполнения Договора в одностороннем внесудебном порядке, направив письменное уведомление Подрядчику. Договор прекращает свое действие с даты, указанной в уведомлении.</w:t>
      </w:r>
    </w:p>
    <w:p w14:paraId="56271F83" w14:textId="77777777" w:rsidR="001171F7" w:rsidRPr="008B2AF6" w:rsidRDefault="00A44023" w:rsidP="001171F7">
      <w:pPr>
        <w:ind w:firstLine="540"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10</w:t>
      </w:r>
      <w:r w:rsidR="001171F7" w:rsidRPr="008B2AF6">
        <w:rPr>
          <w:b/>
          <w:sz w:val="22"/>
          <w:szCs w:val="22"/>
        </w:rPr>
        <w:t>. Приложения к Договору</w:t>
      </w:r>
    </w:p>
    <w:p w14:paraId="5AA6F8A7" w14:textId="6A16A05D" w:rsidR="00623D08" w:rsidRDefault="00E44A47" w:rsidP="00623D08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</w:t>
      </w:r>
      <w:r w:rsidR="00383433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1 – </w:t>
      </w:r>
      <w:r w:rsidR="00B2132F">
        <w:rPr>
          <w:sz w:val="22"/>
          <w:szCs w:val="22"/>
        </w:rPr>
        <w:t>Техническое</w:t>
      </w:r>
      <w:r w:rsidR="00DA1643" w:rsidRPr="008B2AF6">
        <w:rPr>
          <w:sz w:val="22"/>
          <w:szCs w:val="22"/>
        </w:rPr>
        <w:t xml:space="preserve"> задание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 xml:space="preserve">на проектирование </w:t>
      </w:r>
      <w:r w:rsidR="00623D08" w:rsidRPr="00623D08">
        <w:rPr>
          <w:sz w:val="22"/>
          <w:szCs w:val="22"/>
        </w:rPr>
        <w:t>комплекса работ по разработке:</w:t>
      </w:r>
    </w:p>
    <w:p w14:paraId="0A0B431D" w14:textId="77777777" w:rsidR="00246E75" w:rsidRPr="00246E75" w:rsidRDefault="00246E75" w:rsidP="00246E75">
      <w:pPr>
        <w:tabs>
          <w:tab w:val="left" w:pos="426"/>
        </w:tabs>
        <w:jc w:val="both"/>
        <w:rPr>
          <w:sz w:val="22"/>
          <w:szCs w:val="22"/>
        </w:rPr>
      </w:pPr>
      <w:r w:rsidRPr="00246E75">
        <w:rPr>
          <w:sz w:val="22"/>
          <w:szCs w:val="22"/>
        </w:rPr>
        <w:t>1. Оперативного подсчета запасов нефти и растворенного газа Западно-Осиновского нефтяного месторождения Оренбургской области;</w:t>
      </w:r>
    </w:p>
    <w:p w14:paraId="35F0BC8E" w14:textId="6D1A53CC" w:rsidR="00383433" w:rsidRPr="008B2AF6" w:rsidRDefault="00246E75" w:rsidP="00246E75">
      <w:pPr>
        <w:tabs>
          <w:tab w:val="left" w:pos="426"/>
        </w:tabs>
        <w:jc w:val="both"/>
        <w:rPr>
          <w:sz w:val="22"/>
          <w:szCs w:val="22"/>
        </w:rPr>
      </w:pPr>
      <w:r w:rsidRPr="00246E75">
        <w:rPr>
          <w:sz w:val="22"/>
          <w:szCs w:val="22"/>
        </w:rPr>
        <w:t>2. Технологической схемы разработки Западно-Осиновского нефтяного месторождения Оренбургской области</w:t>
      </w:r>
      <w:r w:rsidR="00C31EA3">
        <w:rPr>
          <w:sz w:val="22"/>
          <w:szCs w:val="22"/>
        </w:rPr>
        <w:t>;</w:t>
      </w:r>
    </w:p>
    <w:p w14:paraId="32003338" w14:textId="7B150817" w:rsidR="00C31EA3" w:rsidRDefault="00383433" w:rsidP="001171F7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Приложение № 2 </w:t>
      </w:r>
      <w:r w:rsidR="00564DE7" w:rsidRPr="008B2AF6">
        <w:rPr>
          <w:sz w:val="22"/>
          <w:szCs w:val="22"/>
        </w:rPr>
        <w:t>–</w:t>
      </w:r>
      <w:r w:rsidRPr="008B2AF6">
        <w:rPr>
          <w:sz w:val="22"/>
          <w:szCs w:val="22"/>
        </w:rPr>
        <w:t xml:space="preserve"> </w:t>
      </w:r>
      <w:r w:rsidR="00564DE7" w:rsidRPr="008B2AF6">
        <w:rPr>
          <w:sz w:val="22"/>
          <w:szCs w:val="22"/>
        </w:rPr>
        <w:t>Календарный план</w:t>
      </w:r>
      <w:r w:rsidR="00DA1643" w:rsidRPr="008B2AF6">
        <w:rPr>
          <w:sz w:val="22"/>
          <w:szCs w:val="22"/>
        </w:rPr>
        <w:t xml:space="preserve"> </w:t>
      </w:r>
      <w:r w:rsidR="00623D08" w:rsidRPr="00623D08">
        <w:rPr>
          <w:sz w:val="22"/>
          <w:szCs w:val="22"/>
        </w:rPr>
        <w:t>на выполнение работ: «</w:t>
      </w:r>
      <w:r w:rsidR="00246E75" w:rsidRPr="00246E75">
        <w:rPr>
          <w:sz w:val="22"/>
          <w:szCs w:val="22"/>
        </w:rPr>
        <w:t>Оперативный подсчет запасов нефти и растворенного газа Западно-Осиновского нефтяного месторождения Оренбургской области</w:t>
      </w:r>
      <w:r w:rsidR="00623D08" w:rsidRPr="00623D08">
        <w:rPr>
          <w:sz w:val="22"/>
          <w:szCs w:val="22"/>
        </w:rPr>
        <w:t>»; «</w:t>
      </w:r>
      <w:r w:rsidR="00246E75" w:rsidRPr="00246E75">
        <w:rPr>
          <w:sz w:val="22"/>
          <w:szCs w:val="22"/>
        </w:rPr>
        <w:t>Технологическая схема разработки Западно-Осиновского нефтяного месторождения Оренбургской области</w:t>
      </w:r>
      <w:r w:rsidR="00623D08" w:rsidRPr="00623D08">
        <w:rPr>
          <w:sz w:val="22"/>
          <w:szCs w:val="22"/>
        </w:rPr>
        <w:t>»</w:t>
      </w:r>
      <w:r w:rsidR="00C31EA3">
        <w:rPr>
          <w:sz w:val="22"/>
          <w:szCs w:val="22"/>
        </w:rPr>
        <w:t>;</w:t>
      </w:r>
    </w:p>
    <w:p w14:paraId="6F7E76DD" w14:textId="5C623119" w:rsidR="007E4A90" w:rsidRDefault="00F16C22" w:rsidP="001171F7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 3 –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>Протокол соглашения о договорной цене</w:t>
      </w:r>
      <w:r w:rsidR="00B2132F">
        <w:rPr>
          <w:sz w:val="22"/>
          <w:szCs w:val="22"/>
        </w:rPr>
        <w:t>.</w:t>
      </w:r>
    </w:p>
    <w:p w14:paraId="3E0278E1" w14:textId="77777777" w:rsidR="007E4A90" w:rsidRDefault="007E4A90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2E3D21" w14:textId="77777777" w:rsidR="00A44023" w:rsidRPr="008B2AF6" w:rsidRDefault="00A44023" w:rsidP="00E44A47">
      <w:pPr>
        <w:tabs>
          <w:tab w:val="left" w:pos="426"/>
        </w:tabs>
        <w:ind w:firstLine="709"/>
        <w:jc w:val="both"/>
        <w:rPr>
          <w:sz w:val="22"/>
          <w:szCs w:val="22"/>
        </w:rPr>
      </w:pPr>
    </w:p>
    <w:p w14:paraId="11EBDB5B" w14:textId="77777777" w:rsidR="00E44A47" w:rsidRPr="008B2AF6" w:rsidRDefault="00A44023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11</w:t>
      </w:r>
      <w:r w:rsidR="00372BDA" w:rsidRPr="008B2AF6">
        <w:rPr>
          <w:b/>
          <w:color w:val="000000"/>
          <w:sz w:val="22"/>
          <w:szCs w:val="22"/>
        </w:rPr>
        <w:t xml:space="preserve">. </w:t>
      </w:r>
      <w:r w:rsidR="00E44A47" w:rsidRPr="008B2AF6">
        <w:rPr>
          <w:b/>
          <w:color w:val="000000"/>
          <w:sz w:val="22"/>
          <w:szCs w:val="22"/>
        </w:rPr>
        <w:t>Юридические адреса, реквизиты и подписи сторон</w:t>
      </w:r>
    </w:p>
    <w:p w14:paraId="204AE6A9" w14:textId="77777777" w:rsidR="00E44A47" w:rsidRPr="008B2AF6" w:rsidRDefault="00E44A47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tbl>
      <w:tblPr>
        <w:tblW w:w="10061" w:type="dxa"/>
        <w:tblLook w:val="01E0" w:firstRow="1" w:lastRow="1" w:firstColumn="1" w:lastColumn="1" w:noHBand="0" w:noVBand="0"/>
      </w:tblPr>
      <w:tblGrid>
        <w:gridCol w:w="5070"/>
        <w:gridCol w:w="4991"/>
      </w:tblGrid>
      <w:tr w:rsidR="00C46044" w:rsidRPr="00B2132F" w14:paraId="03B84131" w14:textId="77777777" w:rsidTr="00F018D0">
        <w:tc>
          <w:tcPr>
            <w:tcW w:w="5070" w:type="dxa"/>
            <w:shd w:val="clear" w:color="auto" w:fill="auto"/>
          </w:tcPr>
          <w:p w14:paraId="747FA880" w14:textId="77777777" w:rsidR="00C46044" w:rsidRPr="00C32989" w:rsidRDefault="00C46044" w:rsidP="00C46044">
            <w:pPr>
              <w:rPr>
                <w:rFonts w:eastAsia="Calibri"/>
                <w:b/>
                <w:lang w:eastAsia="en-US"/>
              </w:rPr>
            </w:pPr>
            <w:r w:rsidRPr="00C32989">
              <w:rPr>
                <w:rFonts w:eastAsia="Calibri"/>
                <w:b/>
                <w:sz w:val="22"/>
                <w:szCs w:val="22"/>
                <w:lang w:eastAsia="en-US"/>
              </w:rPr>
              <w:t>Заказчик:</w:t>
            </w:r>
          </w:p>
          <w:p w14:paraId="3D1A9587" w14:textId="77777777" w:rsidR="00246E75" w:rsidRPr="00246E75" w:rsidRDefault="00246E75" w:rsidP="00246E75">
            <w:pPr>
              <w:rPr>
                <w:b/>
              </w:rPr>
            </w:pPr>
            <w:r w:rsidRPr="00246E75">
              <w:rPr>
                <w:b/>
                <w:sz w:val="22"/>
                <w:szCs w:val="22"/>
              </w:rPr>
              <w:t>АО «Ойлгазтэт»</w:t>
            </w:r>
          </w:p>
          <w:p w14:paraId="3FE73090" w14:textId="77777777" w:rsidR="00246E75" w:rsidRPr="00246E75" w:rsidRDefault="00246E75" w:rsidP="00246E75">
            <w:pPr>
              <w:rPr>
                <w:b/>
              </w:rPr>
            </w:pPr>
          </w:p>
          <w:p w14:paraId="233ED9F5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 xml:space="preserve">Юридический адрес: Россия, 460038, г. Оренбург, </w:t>
            </w:r>
          </w:p>
          <w:p w14:paraId="3D3C5715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пр. Дзержинского, 2/2, каб.209</w:t>
            </w:r>
          </w:p>
          <w:p w14:paraId="4EE59A9E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 xml:space="preserve">Почтовый адрес: Россия, 460038, г. Оренбург, </w:t>
            </w:r>
          </w:p>
          <w:p w14:paraId="59697F01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пр. Дзержинского, 2/2, каб.209</w:t>
            </w:r>
          </w:p>
          <w:p w14:paraId="3F3A40E0" w14:textId="7B59DDEF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Телефон, факс:(3532) 30-58-20, (3532) 30-50-34</w:t>
            </w:r>
          </w:p>
          <w:p w14:paraId="38D7A05A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 xml:space="preserve">Электронная почта: </w:t>
            </w:r>
            <w:r w:rsidRPr="00246E75">
              <w:rPr>
                <w:bCs/>
                <w:sz w:val="22"/>
                <w:szCs w:val="22"/>
              </w:rPr>
              <w:tab/>
              <w:t xml:space="preserve">   info@prneft.ru</w:t>
            </w:r>
          </w:p>
          <w:p w14:paraId="432F6168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ОГРН 1025601716360</w:t>
            </w:r>
          </w:p>
          <w:p w14:paraId="0BB89BEA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ИНН/КПП 5638015430/560901001</w:t>
            </w:r>
          </w:p>
          <w:p w14:paraId="44421E46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ОКПО 46742344</w:t>
            </w:r>
          </w:p>
          <w:p w14:paraId="37903B19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Коды ОКВЭД 06.10.1</w:t>
            </w:r>
          </w:p>
          <w:p w14:paraId="3337F57D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Банковские реквизиты:</w:t>
            </w:r>
          </w:p>
          <w:p w14:paraId="04D19A39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р/с 40702810246020100873</w:t>
            </w:r>
          </w:p>
          <w:p w14:paraId="78164011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 xml:space="preserve">Оренбургское отделение № 8623 </w:t>
            </w:r>
          </w:p>
          <w:p w14:paraId="08A4B155" w14:textId="77777777" w:rsidR="00246E75" w:rsidRPr="00246E75" w:rsidRDefault="00246E75" w:rsidP="00246E75">
            <w:pPr>
              <w:rPr>
                <w:bCs/>
              </w:rPr>
            </w:pPr>
            <w:r w:rsidRPr="00246E75">
              <w:rPr>
                <w:bCs/>
                <w:sz w:val="22"/>
                <w:szCs w:val="22"/>
              </w:rPr>
              <w:t>Сбербанка России БИК 045354601</w:t>
            </w:r>
          </w:p>
          <w:p w14:paraId="25958ECD" w14:textId="3133C5BF" w:rsidR="00C46044" w:rsidRPr="00C32989" w:rsidRDefault="00246E75" w:rsidP="00246E75">
            <w:r w:rsidRPr="00246E75">
              <w:rPr>
                <w:bCs/>
                <w:sz w:val="22"/>
                <w:szCs w:val="22"/>
              </w:rPr>
              <w:t>к/с 30101810600000000601</w:t>
            </w:r>
          </w:p>
        </w:tc>
        <w:tc>
          <w:tcPr>
            <w:tcW w:w="4991" w:type="dxa"/>
            <w:shd w:val="clear" w:color="auto" w:fill="auto"/>
          </w:tcPr>
          <w:p w14:paraId="759416C7" w14:textId="77777777" w:rsidR="00C46044" w:rsidRPr="00B2132F" w:rsidRDefault="00C46044" w:rsidP="00F018D0">
            <w:pPr>
              <w:rPr>
                <w:rFonts w:eastAsia="Calibri"/>
                <w:b/>
                <w:lang w:eastAsia="en-US"/>
              </w:rPr>
            </w:pPr>
            <w:r w:rsidRPr="00B2132F">
              <w:rPr>
                <w:rFonts w:eastAsia="Calibri"/>
                <w:b/>
                <w:sz w:val="22"/>
                <w:szCs w:val="22"/>
                <w:lang w:eastAsia="en-US"/>
              </w:rPr>
              <w:t>Подрядчик:</w:t>
            </w:r>
          </w:p>
          <w:p w14:paraId="1EED8B1B" w14:textId="77777777" w:rsidR="00262AF2" w:rsidRDefault="00262AF2" w:rsidP="00C31EA3">
            <w:pPr>
              <w:rPr>
                <w:bCs/>
                <w:color w:val="000000"/>
              </w:rPr>
            </w:pPr>
          </w:p>
          <w:p w14:paraId="4DF81688" w14:textId="77777777" w:rsidR="007F267C" w:rsidRDefault="007F267C" w:rsidP="00C31EA3">
            <w:pPr>
              <w:rPr>
                <w:bCs/>
                <w:color w:val="000000"/>
              </w:rPr>
            </w:pPr>
          </w:p>
          <w:p w14:paraId="44EE441F" w14:textId="77777777" w:rsidR="007F267C" w:rsidRPr="00B2132F" w:rsidRDefault="007F267C" w:rsidP="00C31EA3">
            <w:pPr>
              <w:rPr>
                <w:bCs/>
                <w:color w:val="000000"/>
              </w:rPr>
            </w:pPr>
          </w:p>
        </w:tc>
      </w:tr>
    </w:tbl>
    <w:p w14:paraId="4EA9A5CE" w14:textId="77777777" w:rsidR="00E44A47" w:rsidRPr="008B2AF6" w:rsidRDefault="00E44A47" w:rsidP="00E44A47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B332E4" w:rsidRPr="008B2AF6" w14:paraId="152F7E7D" w14:textId="77777777" w:rsidTr="00F018D0">
        <w:tc>
          <w:tcPr>
            <w:tcW w:w="4605" w:type="dxa"/>
            <w:hideMark/>
          </w:tcPr>
          <w:p w14:paraId="5D4AA1BB" w14:textId="77777777" w:rsidR="00B332E4" w:rsidRPr="008B2AF6" w:rsidRDefault="00B332E4" w:rsidP="00F018D0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132B713B" w14:textId="77777777" w:rsidR="00B332E4" w:rsidRPr="008B2AF6" w:rsidRDefault="00B332E4" w:rsidP="00F018D0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04A3A64D" w14:textId="77777777" w:rsidR="00B332E4" w:rsidRPr="008B2AF6" w:rsidRDefault="00B332E4" w:rsidP="00A50ECC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B332E4" w:rsidRPr="008B2AF6" w14:paraId="13E3BE32" w14:textId="77777777" w:rsidTr="00F018D0">
        <w:tc>
          <w:tcPr>
            <w:tcW w:w="4605" w:type="dxa"/>
            <w:hideMark/>
          </w:tcPr>
          <w:p w14:paraId="5A1442D2" w14:textId="77777777" w:rsidR="00B332E4" w:rsidRPr="008B2AF6" w:rsidRDefault="00F018D0" w:rsidP="00F018D0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</w:t>
            </w:r>
            <w:r w:rsidR="00B332E4" w:rsidRPr="008B2AF6">
              <w:rPr>
                <w:sz w:val="22"/>
                <w:szCs w:val="22"/>
              </w:rPr>
              <w:t xml:space="preserve">иректор </w:t>
            </w:r>
          </w:p>
          <w:p w14:paraId="7E4399C4" w14:textId="4698B085" w:rsidR="00754E74" w:rsidRDefault="00246E75" w:rsidP="00F018D0">
            <w:pPr>
              <w:spacing w:line="276" w:lineRule="auto"/>
              <w:rPr>
                <w:rFonts w:eastAsia="Calibri"/>
                <w:lang w:eastAsia="en-US"/>
              </w:rPr>
            </w:pPr>
            <w:r w:rsidRPr="00246E75">
              <w:rPr>
                <w:rFonts w:eastAsia="Calibri"/>
                <w:sz w:val="22"/>
                <w:szCs w:val="22"/>
                <w:lang w:eastAsia="en-US"/>
              </w:rPr>
              <w:t>АО «Ойлгазтэт»</w:t>
            </w:r>
          </w:p>
          <w:p w14:paraId="4D973005" w14:textId="77777777" w:rsidR="00246E75" w:rsidRPr="008B2AF6" w:rsidRDefault="00246E75" w:rsidP="00F018D0">
            <w:pPr>
              <w:spacing w:line="276" w:lineRule="auto"/>
            </w:pPr>
          </w:p>
          <w:p w14:paraId="026EE1C1" w14:textId="77777777" w:rsidR="00B332E4" w:rsidRPr="008B2AF6" w:rsidRDefault="00B332E4" w:rsidP="00ED520F">
            <w:pPr>
              <w:jc w:val="both"/>
            </w:pPr>
            <w:r w:rsidRPr="008B2AF6">
              <w:rPr>
                <w:sz w:val="22"/>
                <w:szCs w:val="22"/>
              </w:rPr>
              <w:t>____________</w:t>
            </w:r>
            <w:r w:rsidR="00ED520F" w:rsidRPr="008B2AF6">
              <w:rPr>
                <w:sz w:val="22"/>
                <w:szCs w:val="22"/>
              </w:rPr>
              <w:t>В</w:t>
            </w:r>
            <w:r w:rsidRPr="008B2AF6">
              <w:rPr>
                <w:sz w:val="22"/>
                <w:szCs w:val="22"/>
              </w:rPr>
              <w:t>.</w:t>
            </w:r>
            <w:r w:rsidR="00ED520F" w:rsidRPr="008B2AF6">
              <w:rPr>
                <w:sz w:val="22"/>
                <w:szCs w:val="22"/>
              </w:rPr>
              <w:t>К</w:t>
            </w:r>
            <w:r w:rsidRPr="008B2AF6">
              <w:rPr>
                <w:sz w:val="22"/>
                <w:szCs w:val="22"/>
              </w:rPr>
              <w:t xml:space="preserve">. </w:t>
            </w:r>
            <w:r w:rsidR="00ED520F" w:rsidRPr="008B2AF6">
              <w:rPr>
                <w:sz w:val="22"/>
                <w:szCs w:val="22"/>
              </w:rPr>
              <w:t>Фахретдин</w:t>
            </w:r>
            <w:r w:rsidR="00C70BAB" w:rsidRPr="008B2AF6">
              <w:rPr>
                <w:sz w:val="22"/>
                <w:szCs w:val="22"/>
              </w:rPr>
              <w:t>ов</w:t>
            </w:r>
          </w:p>
        </w:tc>
        <w:tc>
          <w:tcPr>
            <w:tcW w:w="360" w:type="dxa"/>
          </w:tcPr>
          <w:p w14:paraId="72D74BCD" w14:textId="77777777" w:rsidR="00B332E4" w:rsidRPr="008B2AF6" w:rsidRDefault="00B332E4" w:rsidP="00F018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4883FB80" w14:textId="77777777" w:rsidR="00A50ECC" w:rsidRPr="008B2AF6" w:rsidRDefault="005D29B6" w:rsidP="00182E5D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A542A01" w14:textId="38710241" w:rsidR="005D29B6" w:rsidRPr="008B2AF6" w:rsidRDefault="00C31EA3" w:rsidP="00902A75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59DC2D4C" w14:textId="77777777" w:rsidR="005D29B6" w:rsidRPr="008B2AF6" w:rsidRDefault="005D29B6" w:rsidP="00902A75">
            <w:pPr>
              <w:spacing w:line="276" w:lineRule="auto"/>
            </w:pPr>
          </w:p>
          <w:p w14:paraId="6EC29AA4" w14:textId="3CBB2707" w:rsidR="00A50ECC" w:rsidRPr="008B2AF6" w:rsidRDefault="00A50ECC" w:rsidP="00902A75">
            <w:pPr>
              <w:spacing w:line="276" w:lineRule="auto"/>
            </w:pPr>
            <w:r w:rsidRPr="008B2AF6">
              <w:rPr>
                <w:sz w:val="22"/>
                <w:szCs w:val="22"/>
              </w:rPr>
              <w:t>______________</w:t>
            </w:r>
            <w:r w:rsidR="005D29B6" w:rsidRPr="008B2AF6">
              <w:rPr>
                <w:sz w:val="22"/>
                <w:szCs w:val="22"/>
              </w:rPr>
              <w:t xml:space="preserve">  </w:t>
            </w:r>
            <w:r w:rsidR="00C31EA3">
              <w:rPr>
                <w:sz w:val="22"/>
                <w:szCs w:val="22"/>
              </w:rPr>
              <w:t>------------------</w:t>
            </w:r>
          </w:p>
          <w:p w14:paraId="3AB38435" w14:textId="77777777" w:rsidR="00902A75" w:rsidRPr="008B2AF6" w:rsidRDefault="00902A75" w:rsidP="00902A75">
            <w:pPr>
              <w:spacing w:line="276" w:lineRule="auto"/>
            </w:pPr>
          </w:p>
        </w:tc>
      </w:tr>
    </w:tbl>
    <w:p w14:paraId="23044EF2" w14:textId="77777777" w:rsidR="0022622D" w:rsidRPr="008B2AF6" w:rsidRDefault="0022622D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77555807" w14:textId="77777777" w:rsidR="00392E5C" w:rsidRPr="008B2AF6" w:rsidRDefault="00392E5C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201EF4A3" w14:textId="77777777" w:rsidR="003B2539" w:rsidRPr="008B2AF6" w:rsidRDefault="006F3BAE" w:rsidP="006F3BA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 xml:space="preserve"> </w:t>
      </w:r>
    </w:p>
    <w:p w14:paraId="5E9BE0DD" w14:textId="77777777" w:rsidR="003B2539" w:rsidRPr="008B2AF6" w:rsidRDefault="003B2539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br w:type="page"/>
      </w:r>
    </w:p>
    <w:p w14:paraId="1D0E5B59" w14:textId="77777777" w:rsidR="003B2539" w:rsidRPr="004E3F35" w:rsidRDefault="003B2539" w:rsidP="00B2132F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lastRenderedPageBreak/>
        <w:t xml:space="preserve">                                                                    Приложение № 1</w:t>
      </w:r>
    </w:p>
    <w:p w14:paraId="4AD32FBC" w14:textId="0F4E237C" w:rsidR="003B2539" w:rsidRPr="004E3F35" w:rsidRDefault="003B2539" w:rsidP="00B2132F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 xml:space="preserve">к договору № </w:t>
      </w:r>
      <w:r w:rsidR="00B2132F" w:rsidRPr="004E3F35">
        <w:rPr>
          <w:sz w:val="22"/>
          <w:szCs w:val="22"/>
        </w:rPr>
        <w:t>---------</w:t>
      </w:r>
      <w:r w:rsidR="00727873" w:rsidRPr="004E3F35">
        <w:rPr>
          <w:sz w:val="22"/>
          <w:szCs w:val="22"/>
        </w:rPr>
        <w:t xml:space="preserve"> от </w:t>
      </w:r>
      <w:r w:rsidR="00B2132F" w:rsidRPr="004E3F35">
        <w:rPr>
          <w:sz w:val="22"/>
          <w:szCs w:val="22"/>
        </w:rPr>
        <w:t>--------</w:t>
      </w:r>
    </w:p>
    <w:p w14:paraId="1999DAC5" w14:textId="77777777" w:rsidR="00B11555" w:rsidRDefault="00B11555" w:rsidP="007E4A90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12725A60" w14:textId="77777777" w:rsidR="005C311F" w:rsidRPr="005C311F" w:rsidRDefault="005C311F" w:rsidP="005C311F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5C311F">
        <w:rPr>
          <w:b/>
          <w:bCs/>
          <w:spacing w:val="-5"/>
        </w:rPr>
        <w:t>ТЕХНИЧЕСКОЕ ЗАДАНИЕ</w:t>
      </w:r>
    </w:p>
    <w:p w14:paraId="2A9C42B4" w14:textId="77777777" w:rsidR="00473063" w:rsidRPr="00343AD0" w:rsidRDefault="00473063" w:rsidP="00473063">
      <w:pPr>
        <w:tabs>
          <w:tab w:val="left" w:pos="1220"/>
          <w:tab w:val="left" w:pos="4155"/>
        </w:tabs>
        <w:jc w:val="center"/>
        <w:rPr>
          <w:b/>
          <w:bCs/>
          <w:spacing w:val="-5"/>
        </w:rPr>
      </w:pPr>
      <w:r w:rsidRPr="00343AD0">
        <w:rPr>
          <w:b/>
          <w:bCs/>
          <w:spacing w:val="-5"/>
        </w:rPr>
        <w:t>«на проектирование комплекса работ по разработке:</w:t>
      </w:r>
    </w:p>
    <w:p w14:paraId="47B7BB9F" w14:textId="77777777" w:rsidR="00473063" w:rsidRPr="00343AD0" w:rsidRDefault="00473063" w:rsidP="00473063">
      <w:pPr>
        <w:tabs>
          <w:tab w:val="left" w:pos="1220"/>
          <w:tab w:val="left" w:pos="4155"/>
        </w:tabs>
        <w:jc w:val="center"/>
        <w:rPr>
          <w:b/>
          <w:bCs/>
          <w:spacing w:val="-5"/>
        </w:rPr>
      </w:pPr>
      <w:r w:rsidRPr="00343AD0">
        <w:rPr>
          <w:b/>
          <w:bCs/>
          <w:spacing w:val="-5"/>
        </w:rPr>
        <w:t xml:space="preserve">1. </w:t>
      </w:r>
      <w:r>
        <w:rPr>
          <w:b/>
          <w:bCs/>
          <w:spacing w:val="-5"/>
        </w:rPr>
        <w:t>Оперативного подсчета</w:t>
      </w:r>
      <w:r w:rsidRPr="00343AD0">
        <w:rPr>
          <w:b/>
          <w:bCs/>
          <w:spacing w:val="-5"/>
        </w:rPr>
        <w:t xml:space="preserve"> запасов нефти и растворенного газа </w:t>
      </w:r>
      <w:r>
        <w:rPr>
          <w:b/>
          <w:bCs/>
          <w:spacing w:val="-5"/>
        </w:rPr>
        <w:t>Западно-Осиновского</w:t>
      </w:r>
      <w:r w:rsidRPr="00343AD0">
        <w:rPr>
          <w:b/>
          <w:bCs/>
          <w:spacing w:val="-5"/>
        </w:rPr>
        <w:t xml:space="preserve"> нефтяного месторождения Оренбургской области;</w:t>
      </w:r>
    </w:p>
    <w:p w14:paraId="6EA5A07F" w14:textId="77777777" w:rsidR="00473063" w:rsidRPr="00343AD0" w:rsidRDefault="00473063" w:rsidP="00473063">
      <w:pPr>
        <w:tabs>
          <w:tab w:val="left" w:pos="1220"/>
          <w:tab w:val="left" w:pos="4155"/>
        </w:tabs>
        <w:jc w:val="center"/>
        <w:rPr>
          <w:b/>
          <w:bCs/>
          <w:spacing w:val="-5"/>
        </w:rPr>
      </w:pPr>
      <w:r w:rsidRPr="00343AD0">
        <w:rPr>
          <w:b/>
          <w:bCs/>
          <w:spacing w:val="-5"/>
        </w:rPr>
        <w:t xml:space="preserve">2. </w:t>
      </w:r>
      <w:r>
        <w:rPr>
          <w:b/>
          <w:bCs/>
          <w:spacing w:val="-5"/>
        </w:rPr>
        <w:t>Т</w:t>
      </w:r>
      <w:r w:rsidRPr="00343AD0">
        <w:rPr>
          <w:b/>
          <w:bCs/>
          <w:spacing w:val="-5"/>
        </w:rPr>
        <w:t>ехнологической схем</w:t>
      </w:r>
      <w:r>
        <w:rPr>
          <w:b/>
          <w:bCs/>
          <w:spacing w:val="-5"/>
        </w:rPr>
        <w:t>ы</w:t>
      </w:r>
      <w:r w:rsidRPr="00343AD0">
        <w:rPr>
          <w:b/>
          <w:bCs/>
          <w:spacing w:val="-5"/>
        </w:rPr>
        <w:t xml:space="preserve"> разработки </w:t>
      </w:r>
      <w:r>
        <w:rPr>
          <w:b/>
          <w:bCs/>
          <w:spacing w:val="-5"/>
        </w:rPr>
        <w:t>Западно-Осиновского</w:t>
      </w:r>
      <w:r w:rsidRPr="00343AD0">
        <w:rPr>
          <w:b/>
          <w:bCs/>
          <w:spacing w:val="-5"/>
        </w:rPr>
        <w:t xml:space="preserve"> нефтяного месторождения Оренбургской области»</w:t>
      </w:r>
    </w:p>
    <w:p w14:paraId="630B0AE4" w14:textId="77777777" w:rsidR="00473063" w:rsidRPr="00343AD0" w:rsidRDefault="00473063" w:rsidP="00473063">
      <w:pPr>
        <w:tabs>
          <w:tab w:val="left" w:pos="1220"/>
          <w:tab w:val="left" w:pos="4155"/>
        </w:tabs>
        <w:jc w:val="center"/>
        <w:rPr>
          <w:b/>
          <w:bCs/>
          <w:spacing w:val="-5"/>
        </w:rPr>
      </w:pPr>
    </w:p>
    <w:p w14:paraId="39ADB641" w14:textId="77777777" w:rsidR="00473063" w:rsidRPr="00343AD0" w:rsidRDefault="00473063" w:rsidP="00473063">
      <w:pPr>
        <w:jc w:val="both"/>
        <w:outlineLvl w:val="0"/>
        <w:rPr>
          <w:b/>
        </w:rPr>
      </w:pPr>
      <w:r w:rsidRPr="00343AD0">
        <w:rPr>
          <w:b/>
        </w:rPr>
        <w:t>1. Цель работы.</w:t>
      </w:r>
    </w:p>
    <w:p w14:paraId="5835A4E4" w14:textId="77777777" w:rsidR="00473063" w:rsidRDefault="00473063" w:rsidP="00473063">
      <w:pPr>
        <w:ind w:firstLine="567"/>
        <w:jc w:val="both"/>
      </w:pPr>
      <w:r>
        <w:t>1.1. Оперативный подсчет</w:t>
      </w:r>
      <w:r w:rsidRPr="00343AD0">
        <w:t xml:space="preserve"> запасов УВС </w:t>
      </w:r>
      <w:r>
        <w:t>Западно-Осиновского</w:t>
      </w:r>
      <w:r w:rsidRPr="00343AD0">
        <w:t xml:space="preserve"> месторождения с постановкой зап</w:t>
      </w:r>
      <w:r>
        <w:t>асов на Государственный баланс.</w:t>
      </w:r>
    </w:p>
    <w:p w14:paraId="1D03B165" w14:textId="77777777" w:rsidR="00473063" w:rsidRPr="00343AD0" w:rsidRDefault="00473063" w:rsidP="00473063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1.2. </w:t>
      </w:r>
      <w:r w:rsidRPr="00343AD0">
        <w:rPr>
          <w:rFonts w:eastAsia="Calibri"/>
        </w:rPr>
        <w:t>Составление проектного технологического документа, основанного на геолого-технологической модели с обоснованием режимов работы залежей, содержащего оптимальный вариант разработки месторождения, обеспечивающий наиболее полное извлечение запасов нефти, 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31B93F1E" w14:textId="77777777" w:rsidR="00473063" w:rsidRPr="00343AD0" w:rsidRDefault="00473063" w:rsidP="00473063">
      <w:pPr>
        <w:ind w:firstLine="426"/>
        <w:jc w:val="both"/>
      </w:pPr>
    </w:p>
    <w:p w14:paraId="3CC4B30F" w14:textId="77777777" w:rsidR="00FA7120" w:rsidRPr="00D62949" w:rsidRDefault="00FA7120" w:rsidP="00FA7120">
      <w:pPr>
        <w:jc w:val="both"/>
        <w:outlineLvl w:val="0"/>
        <w:rPr>
          <w:b/>
        </w:rPr>
      </w:pPr>
      <w:r w:rsidRPr="00D62949">
        <w:rPr>
          <w:b/>
        </w:rPr>
        <w:t>2. Основание для разработки документации.</w:t>
      </w:r>
    </w:p>
    <w:p w14:paraId="61162468" w14:textId="77777777" w:rsidR="00FA7120" w:rsidRDefault="00FA7120" w:rsidP="00FA7120">
      <w:pPr>
        <w:tabs>
          <w:tab w:val="num" w:pos="819"/>
        </w:tabs>
        <w:ind w:firstLine="567"/>
        <w:jc w:val="both"/>
      </w:pPr>
      <w:r>
        <w:t xml:space="preserve">2.1 </w:t>
      </w:r>
      <w:r w:rsidRPr="00554E45">
        <w:t xml:space="preserve">Лицензионное соглашение </w:t>
      </w:r>
      <w:r w:rsidRPr="00554E45">
        <w:rPr>
          <w:rFonts w:eastAsia="Calibri"/>
        </w:rPr>
        <w:t>ОРБ 16925 НР от 23.11.2021</w:t>
      </w:r>
      <w:r w:rsidRPr="00554E45">
        <w:t>;</w:t>
      </w:r>
    </w:p>
    <w:p w14:paraId="297FA172" w14:textId="77777777" w:rsidR="00FA7120" w:rsidRPr="00554E45" w:rsidRDefault="00FA7120" w:rsidP="00FA7120">
      <w:pPr>
        <w:tabs>
          <w:tab w:val="num" w:pos="819"/>
        </w:tabs>
        <w:ind w:firstLine="567"/>
        <w:jc w:val="both"/>
      </w:pPr>
      <w:r>
        <w:t>2.2 Обобщение результатов бурения и ввода в пробную эксплуатацию новых скважин;</w:t>
      </w:r>
    </w:p>
    <w:p w14:paraId="206148F7" w14:textId="77777777" w:rsidR="00FA7120" w:rsidRPr="00D62949" w:rsidRDefault="00FA7120" w:rsidP="00FA7120">
      <w:pPr>
        <w:tabs>
          <w:tab w:val="num" w:pos="819"/>
        </w:tabs>
        <w:ind w:left="567"/>
        <w:jc w:val="both"/>
        <w:rPr>
          <w:rFonts w:eastAsia="Calibri"/>
        </w:rPr>
      </w:pPr>
      <w:r>
        <w:t>2.3 Окончание периода пробной эксплуатации в 2025 г., н</w:t>
      </w:r>
      <w:r w:rsidRPr="00D62949">
        <w:rPr>
          <w:rFonts w:eastAsia="Calibri"/>
        </w:rPr>
        <w:t xml:space="preserve">еобходимость </w:t>
      </w:r>
      <w:r>
        <w:rPr>
          <w:rFonts w:eastAsia="Calibri"/>
        </w:rPr>
        <w:t>обоснования промышленной системы разработки</w:t>
      </w:r>
      <w:r w:rsidRPr="00D62949">
        <w:rPr>
          <w:rFonts w:eastAsia="Calibri"/>
        </w:rPr>
        <w:t>.</w:t>
      </w:r>
    </w:p>
    <w:p w14:paraId="4F38E832" w14:textId="77777777" w:rsidR="00FA7120" w:rsidRPr="00343AD0" w:rsidRDefault="00FA7120" w:rsidP="00FA7120">
      <w:pPr>
        <w:ind w:left="819"/>
        <w:jc w:val="both"/>
      </w:pPr>
    </w:p>
    <w:p w14:paraId="5530B668" w14:textId="77777777" w:rsidR="00FA7120" w:rsidRPr="00343AD0" w:rsidRDefault="00FA7120" w:rsidP="00FA7120">
      <w:pPr>
        <w:jc w:val="both"/>
        <w:outlineLvl w:val="0"/>
        <w:rPr>
          <w:b/>
        </w:rPr>
      </w:pPr>
      <w:r w:rsidRPr="00343AD0">
        <w:rPr>
          <w:b/>
        </w:rPr>
        <w:t>3. Краткие сведения по объекту.</w:t>
      </w:r>
    </w:p>
    <w:p w14:paraId="48D2915E" w14:textId="77777777" w:rsidR="00FA7120" w:rsidRPr="007B0063" w:rsidRDefault="00FA7120" w:rsidP="00FA712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3.1. </w:t>
      </w:r>
      <w:r w:rsidRPr="00A23767">
        <w:rPr>
          <w:rFonts w:eastAsia="Calibri"/>
        </w:rPr>
        <w:t>Западно-Осиновское нефтяное месторождение находится на территории Оренбургской области, в 250 км на северо-запад от г. Оренбург.</w:t>
      </w:r>
    </w:p>
    <w:p w14:paraId="511F97F7" w14:textId="77777777" w:rsidR="00FA7120" w:rsidRDefault="00FA7120" w:rsidP="00FA712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3.2. </w:t>
      </w:r>
      <w:r w:rsidRPr="007B0063">
        <w:rPr>
          <w:rFonts w:eastAsia="Calibri"/>
        </w:rPr>
        <w:t xml:space="preserve">Промышленная нефтеносность </w:t>
      </w:r>
      <w:r>
        <w:rPr>
          <w:rFonts w:eastAsia="Calibri"/>
        </w:rPr>
        <w:t>Западно-Осиновского</w:t>
      </w:r>
      <w:r w:rsidRPr="007B0063">
        <w:rPr>
          <w:rFonts w:eastAsia="Calibri"/>
        </w:rPr>
        <w:t xml:space="preserve"> месторождения установлена в карбонатных отложениях</w:t>
      </w:r>
      <w:r w:rsidRPr="00335551">
        <w:rPr>
          <w:rFonts w:eastAsia="Calibri"/>
        </w:rPr>
        <w:t xml:space="preserve"> пласта Т</w:t>
      </w:r>
      <w:r w:rsidRPr="00335551">
        <w:rPr>
          <w:rFonts w:eastAsia="Calibri"/>
          <w:vertAlign w:val="subscript"/>
        </w:rPr>
        <w:t>1</w:t>
      </w:r>
      <w:r w:rsidRPr="00335551">
        <w:rPr>
          <w:rFonts w:eastAsia="Calibri"/>
        </w:rPr>
        <w:t xml:space="preserve"> турней</w:t>
      </w:r>
      <w:r>
        <w:rPr>
          <w:rFonts w:eastAsia="Calibri"/>
        </w:rPr>
        <w:t>ского яруса</w:t>
      </w:r>
      <w:r w:rsidRPr="007B2FAE">
        <w:rPr>
          <w:rFonts w:eastAsia="Calibri"/>
        </w:rPr>
        <w:t xml:space="preserve"> </w:t>
      </w:r>
      <w:r>
        <w:rPr>
          <w:rFonts w:eastAsia="Calibri"/>
        </w:rPr>
        <w:t>нижнего карбона (C</w:t>
      </w:r>
      <w:r w:rsidRPr="00335551">
        <w:rPr>
          <w:rFonts w:eastAsia="Calibri"/>
          <w:vertAlign w:val="subscript"/>
        </w:rPr>
        <w:t>1</w:t>
      </w:r>
      <w:r>
        <w:rPr>
          <w:rFonts w:eastAsia="Calibri"/>
        </w:rPr>
        <w:t>t), пласта А</w:t>
      </w:r>
      <w:r w:rsidRPr="007B2FAE">
        <w:rPr>
          <w:rFonts w:eastAsia="Calibri"/>
          <w:vertAlign w:val="subscript"/>
        </w:rPr>
        <w:t>4</w:t>
      </w:r>
      <w:r>
        <w:rPr>
          <w:rFonts w:eastAsia="Calibri"/>
        </w:rPr>
        <w:t xml:space="preserve"> башкирского яруса среднего карбона</w:t>
      </w:r>
      <w:r w:rsidRPr="007B2FAE">
        <w:rPr>
          <w:rFonts w:eastAsia="Calibri"/>
        </w:rPr>
        <w:t xml:space="preserve"> (</w:t>
      </w:r>
      <w:r>
        <w:rPr>
          <w:rFonts w:eastAsia="Calibri"/>
          <w:lang w:val="en-US"/>
        </w:rPr>
        <w:t>C</w:t>
      </w:r>
      <w:r w:rsidRPr="007B2FAE">
        <w:rPr>
          <w:rFonts w:eastAsia="Calibri"/>
          <w:vertAlign w:val="subscript"/>
        </w:rPr>
        <w:t>2</w:t>
      </w:r>
      <w:r>
        <w:rPr>
          <w:rFonts w:eastAsia="Calibri"/>
          <w:lang w:val="en-US"/>
        </w:rPr>
        <w:t>b</w:t>
      </w:r>
      <w:r w:rsidRPr="007B2FAE">
        <w:rPr>
          <w:rFonts w:eastAsia="Calibri"/>
        </w:rPr>
        <w:t>)</w:t>
      </w:r>
      <w:r>
        <w:rPr>
          <w:rFonts w:eastAsia="Calibri"/>
        </w:rPr>
        <w:t>, пласта А</w:t>
      </w:r>
      <w:r w:rsidRPr="007B2FAE">
        <w:rPr>
          <w:rFonts w:eastAsia="Calibri"/>
          <w:vertAlign w:val="subscript"/>
        </w:rPr>
        <w:t>0</w:t>
      </w:r>
      <w:r>
        <w:rPr>
          <w:rFonts w:eastAsia="Calibri"/>
        </w:rPr>
        <w:t xml:space="preserve"> каширского горизонта среднего карбона </w:t>
      </w:r>
      <w:r w:rsidRPr="00DF5608">
        <w:rPr>
          <w:rFonts w:eastAsia="Calibri"/>
        </w:rPr>
        <w:t>(</w:t>
      </w:r>
      <w:r w:rsidRPr="00DF5608">
        <w:rPr>
          <w:rFonts w:eastAsia="Calibri"/>
          <w:lang w:val="en-US"/>
        </w:rPr>
        <w:t>C</w:t>
      </w:r>
      <w:r w:rsidRPr="00DF5608">
        <w:rPr>
          <w:rFonts w:eastAsia="Calibri"/>
          <w:vertAlign w:val="subscript"/>
        </w:rPr>
        <w:t>2</w:t>
      </w:r>
      <w:proofErr w:type="spellStart"/>
      <w:r w:rsidRPr="00DF5608">
        <w:rPr>
          <w:rFonts w:eastAsia="Calibri"/>
          <w:lang w:val="en-US"/>
        </w:rPr>
        <w:t>ks</w:t>
      </w:r>
      <w:proofErr w:type="spellEnd"/>
      <w:r w:rsidRPr="00DF5608">
        <w:rPr>
          <w:rFonts w:eastAsia="Calibri"/>
        </w:rPr>
        <w:t>)</w:t>
      </w:r>
    </w:p>
    <w:p w14:paraId="4415D03F" w14:textId="77777777" w:rsidR="00FA7120" w:rsidRPr="00E735CC" w:rsidRDefault="00FA7120" w:rsidP="00FA7120">
      <w:pPr>
        <w:ind w:firstLine="567"/>
        <w:jc w:val="both"/>
        <w:rPr>
          <w:rFonts w:eastAsia="Calibri"/>
        </w:rPr>
      </w:pPr>
      <w:r>
        <w:rPr>
          <w:rFonts w:eastAsia="Calibri"/>
        </w:rPr>
        <w:t>В 2024г по результатам испытаний установлена нефтеносность пласта Р</w:t>
      </w:r>
      <w:r>
        <w:rPr>
          <w:rFonts w:eastAsia="Calibri"/>
          <w:vertAlign w:val="subscript"/>
        </w:rPr>
        <w:t xml:space="preserve">3 </w:t>
      </w:r>
      <w:r>
        <w:rPr>
          <w:rFonts w:eastAsia="Calibri"/>
        </w:rPr>
        <w:t>кунгурского яруса (</w:t>
      </w:r>
      <w:r>
        <w:rPr>
          <w:rFonts w:eastAsia="Calibri"/>
          <w:lang w:val="en-US"/>
        </w:rPr>
        <w:t>P</w:t>
      </w:r>
      <w:r>
        <w:rPr>
          <w:rFonts w:eastAsia="Calibri"/>
        </w:rPr>
        <w:t>1</w:t>
      </w:r>
      <w:r>
        <w:rPr>
          <w:rFonts w:eastAsia="Calibri"/>
          <w:lang w:val="en-US"/>
        </w:rPr>
        <w:t>k</w:t>
      </w:r>
      <w:r w:rsidRPr="00E735CC">
        <w:rPr>
          <w:rFonts w:eastAsia="Calibri"/>
        </w:rPr>
        <w:t>)</w:t>
      </w:r>
      <w:r>
        <w:rPr>
          <w:rFonts w:eastAsia="Calibri"/>
        </w:rPr>
        <w:t>.</w:t>
      </w:r>
    </w:p>
    <w:p w14:paraId="13E2E1D9" w14:textId="77777777" w:rsidR="00FA7120" w:rsidRPr="00953DFF" w:rsidRDefault="00FA7120" w:rsidP="00FA7120">
      <w:pPr>
        <w:ind w:firstLine="567"/>
        <w:jc w:val="both"/>
        <w:rPr>
          <w:rFonts w:eastAsia="Calibri"/>
        </w:rPr>
      </w:pPr>
      <w:r w:rsidRPr="00DF5608">
        <w:rPr>
          <w:rFonts w:eastAsia="Calibri"/>
        </w:rPr>
        <w:t xml:space="preserve">3.3. На государственном балансе по состоянию на 01.01.2025 числятся начальные запасы нефти и растворенного газа, по категориям </w:t>
      </w:r>
      <w:r w:rsidRPr="00DF5608">
        <w:rPr>
          <w:rFonts w:eastAsia="Calibri"/>
          <w:lang w:val="en-US"/>
        </w:rPr>
        <w:t>C</w:t>
      </w:r>
      <w:r w:rsidRPr="00DF5608">
        <w:rPr>
          <w:rFonts w:eastAsia="Calibri"/>
          <w:vertAlign w:val="subscript"/>
        </w:rPr>
        <w:t>1</w:t>
      </w:r>
      <w:r w:rsidRPr="00DF5608">
        <w:rPr>
          <w:rFonts w:eastAsia="Calibri"/>
        </w:rPr>
        <w:t xml:space="preserve"> и </w:t>
      </w:r>
      <w:r w:rsidRPr="00DF5608">
        <w:rPr>
          <w:rFonts w:eastAsia="Calibri"/>
          <w:lang w:val="en-US"/>
        </w:rPr>
        <w:t>C</w:t>
      </w:r>
      <w:r w:rsidRPr="00DF5608">
        <w:rPr>
          <w:rFonts w:eastAsia="Calibri"/>
          <w:vertAlign w:val="subscript"/>
        </w:rPr>
        <w:t>2</w:t>
      </w:r>
      <w:r w:rsidRPr="00DF5608">
        <w:rPr>
          <w:rFonts w:eastAsia="Calibri"/>
        </w:rPr>
        <w:t>: нефти (геологические/извлекаемые) – 1</w:t>
      </w:r>
      <w:r w:rsidRPr="00DF5608">
        <w:rPr>
          <w:rFonts w:eastAsia="Calibri"/>
          <w:lang w:val="en-US"/>
        </w:rPr>
        <w:t> </w:t>
      </w:r>
      <w:r w:rsidRPr="00DF5608">
        <w:rPr>
          <w:rFonts w:eastAsia="Calibri"/>
        </w:rPr>
        <w:t>621 / 574 тыс. т, растворенного газа (извлекаемые) – 17 </w:t>
      </w:r>
      <w:proofErr w:type="gramStart"/>
      <w:r w:rsidRPr="00DF5608">
        <w:rPr>
          <w:rFonts w:eastAsia="Calibri"/>
        </w:rPr>
        <w:t>млн.м</w:t>
      </w:r>
      <w:proofErr w:type="gramEnd"/>
      <w:r w:rsidRPr="00DF5608">
        <w:rPr>
          <w:rFonts w:eastAsia="Calibri"/>
          <w:vertAlign w:val="superscript"/>
        </w:rPr>
        <w:t>3</w:t>
      </w:r>
      <w:r w:rsidRPr="00DF5608">
        <w:rPr>
          <w:rFonts w:eastAsia="Calibri"/>
        </w:rPr>
        <w:t>, утвержденные протоколом ГКЗ Роснедр №</w:t>
      </w:r>
      <w:r w:rsidRPr="00DF5608">
        <w:rPr>
          <w:rFonts w:eastAsia="Calibri"/>
          <w:lang w:val="en-US"/>
        </w:rPr>
        <w:t> </w:t>
      </w:r>
      <w:r w:rsidRPr="00DF5608">
        <w:rPr>
          <w:rFonts w:eastAsia="Calibri"/>
        </w:rPr>
        <w:t>03-18/102-пр от 17.02.2023.</w:t>
      </w:r>
    </w:p>
    <w:p w14:paraId="01FEF6F6" w14:textId="77777777" w:rsidR="00FA7120" w:rsidRPr="00953DFF" w:rsidRDefault="00FA7120" w:rsidP="00FA712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3.5. </w:t>
      </w:r>
      <w:r w:rsidRPr="00953DFF">
        <w:rPr>
          <w:rFonts w:eastAsia="Calibri"/>
        </w:rPr>
        <w:t>Действующим проектным документом на разработку месторождения является «Проект пробной эксплуатации Западно-Осиновского нефтяного месторождения Оренбургской области» (протокол ЦКР Роснедр по УВС № 8799 от 27.04.2023).</w:t>
      </w:r>
    </w:p>
    <w:p w14:paraId="2D54E687" w14:textId="0B2A893D" w:rsidR="00FA7120" w:rsidRPr="00343AD0" w:rsidRDefault="00FA7120" w:rsidP="00FA7120">
      <w:pPr>
        <w:spacing w:line="264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3.6. </w:t>
      </w:r>
      <w:r w:rsidRPr="00953DFF">
        <w:rPr>
          <w:rFonts w:eastAsia="Calibri"/>
        </w:rPr>
        <w:t xml:space="preserve">В фонде скважин Западно-Осиновского месторождения на </w:t>
      </w:r>
      <w:r w:rsidRPr="00AE389B">
        <w:rPr>
          <w:rFonts w:eastAsia="Calibri"/>
        </w:rPr>
        <w:t>01.01.2025 числятся</w:t>
      </w:r>
      <w:r w:rsidRPr="00953DFF">
        <w:rPr>
          <w:rFonts w:eastAsia="Calibri"/>
        </w:rPr>
        <w:t xml:space="preserve"> </w:t>
      </w:r>
      <w:r>
        <w:rPr>
          <w:rFonts w:eastAsia="Calibri"/>
        </w:rPr>
        <w:t>две</w:t>
      </w:r>
      <w:r w:rsidRPr="00953DFF">
        <w:rPr>
          <w:rFonts w:eastAsia="Calibri"/>
        </w:rPr>
        <w:t xml:space="preserve"> добывающие</w:t>
      </w:r>
      <w:r>
        <w:rPr>
          <w:rFonts w:eastAsia="Calibri"/>
        </w:rPr>
        <w:t xml:space="preserve"> </w:t>
      </w:r>
      <w:r w:rsidRPr="00953DFF">
        <w:rPr>
          <w:rFonts w:eastAsia="Calibri"/>
        </w:rPr>
        <w:t>скважины.</w:t>
      </w:r>
    </w:p>
    <w:p w14:paraId="3F6124E8" w14:textId="77777777" w:rsidR="00473063" w:rsidRPr="00343AD0" w:rsidRDefault="00473063" w:rsidP="00473063">
      <w:pPr>
        <w:spacing w:line="264" w:lineRule="auto"/>
        <w:ind w:firstLine="567"/>
        <w:jc w:val="both"/>
        <w:rPr>
          <w:rFonts w:eastAsia="Calibri"/>
        </w:rPr>
      </w:pPr>
    </w:p>
    <w:p w14:paraId="0CD1B5CC" w14:textId="77777777" w:rsidR="00473063" w:rsidRPr="00343AD0" w:rsidRDefault="00473063" w:rsidP="00473063">
      <w:pPr>
        <w:outlineLvl w:val="0"/>
        <w:rPr>
          <w:b/>
        </w:rPr>
      </w:pPr>
      <w:r w:rsidRPr="00343AD0">
        <w:rPr>
          <w:b/>
        </w:rPr>
        <w:t>4. Основные требования к работе.</w:t>
      </w:r>
    </w:p>
    <w:p w14:paraId="6437FA98" w14:textId="77777777" w:rsidR="00473063" w:rsidRPr="00343AD0" w:rsidRDefault="00473063" w:rsidP="00473063">
      <w:pPr>
        <w:ind w:firstLine="567"/>
        <w:jc w:val="both"/>
      </w:pPr>
      <w:r w:rsidRPr="00343AD0"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52958EDB" w14:textId="77777777" w:rsidR="00473063" w:rsidRDefault="00473063" w:rsidP="00473063">
      <w:pPr>
        <w:ind w:firstLine="567"/>
        <w:jc w:val="both"/>
      </w:pPr>
      <w:r w:rsidRPr="00343AD0">
        <w:t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доразведки месторождения.</w:t>
      </w:r>
    </w:p>
    <w:p w14:paraId="4E964824" w14:textId="77777777" w:rsidR="00473063" w:rsidRPr="00343AD0" w:rsidRDefault="00473063" w:rsidP="00473063">
      <w:pPr>
        <w:ind w:firstLine="567"/>
        <w:jc w:val="both"/>
      </w:pPr>
      <w:r w:rsidRPr="00343AD0">
        <w:lastRenderedPageBreak/>
        <w:t>4.3. Работы выполнить с учетом следующих критериев и условий:</w:t>
      </w:r>
    </w:p>
    <w:p w14:paraId="765A6C16" w14:textId="77777777" w:rsidR="00473063" w:rsidRPr="00343AD0" w:rsidRDefault="00473063" w:rsidP="00473063">
      <w:pPr>
        <w:ind w:firstLine="567"/>
        <w:jc w:val="both"/>
      </w:pPr>
      <w:r w:rsidRPr="00343AD0">
        <w:t xml:space="preserve">4.3.1. Разработку документации выполнить в полном объеме требований действующих нормативных документов: </w:t>
      </w:r>
    </w:p>
    <w:p w14:paraId="05F16E20" w14:textId="77777777" w:rsidR="00473063" w:rsidRPr="00343AD0" w:rsidRDefault="00473063" w:rsidP="00473063">
      <w:pPr>
        <w:tabs>
          <w:tab w:val="left" w:pos="567"/>
        </w:tabs>
        <w:ind w:firstLine="567"/>
        <w:jc w:val="both"/>
      </w:pPr>
      <w:r w:rsidRPr="00343AD0">
        <w:t>-</w:t>
      </w:r>
      <w:r w:rsidRPr="00343AD0"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1A1A64EB" w14:textId="77777777" w:rsidR="00473063" w:rsidRPr="00343AD0" w:rsidRDefault="00473063" w:rsidP="00473063">
      <w:pPr>
        <w:tabs>
          <w:tab w:val="left" w:pos="567"/>
        </w:tabs>
        <w:ind w:firstLine="567"/>
        <w:jc w:val="both"/>
      </w:pPr>
      <w:r w:rsidRPr="00343AD0">
        <w:t>-</w:t>
      </w:r>
      <w:r w:rsidRPr="00343AD0">
        <w:tab/>
        <w:t>«</w:t>
      </w:r>
      <w:r>
        <w:t xml:space="preserve">Требования к составу и правилам оформления представляемых на государственную экспертизу </w:t>
      </w:r>
      <w:r w:rsidRPr="00343AD0">
        <w:t>материалов по подсчёту запасов нефти и горючих газов»;</w:t>
      </w:r>
    </w:p>
    <w:p w14:paraId="019E540E" w14:textId="77777777" w:rsidR="00473063" w:rsidRPr="00343AD0" w:rsidRDefault="00473063" w:rsidP="00473063">
      <w:pPr>
        <w:tabs>
          <w:tab w:val="left" w:pos="567"/>
        </w:tabs>
        <w:ind w:firstLine="567"/>
        <w:jc w:val="both"/>
      </w:pPr>
      <w:r w:rsidRPr="00343AD0">
        <w:t>-</w:t>
      </w:r>
      <w:r w:rsidRPr="00343AD0">
        <w:tab/>
        <w:t xml:space="preserve">«Методические рекомендации по подсчёту геологических запасов нефти и газа объемным методом»; </w:t>
      </w:r>
    </w:p>
    <w:p w14:paraId="320B57E8" w14:textId="77777777" w:rsidR="00473063" w:rsidRPr="00D62949" w:rsidRDefault="00473063" w:rsidP="00473063">
      <w:pPr>
        <w:tabs>
          <w:tab w:val="left" w:pos="567"/>
        </w:tabs>
        <w:ind w:firstLine="567"/>
        <w:jc w:val="both"/>
        <w:rPr>
          <w:rFonts w:eastAsia="Calibri"/>
        </w:rPr>
      </w:pPr>
      <w:r w:rsidRPr="00017F6B">
        <w:rPr>
          <w:rFonts w:eastAsia="Calibri"/>
        </w:rPr>
        <w:t>-</w:t>
      </w:r>
      <w:r w:rsidRPr="00017F6B">
        <w:rPr>
          <w:rFonts w:eastAsia="Calibri"/>
        </w:rPr>
        <w:tab/>
        <w:t>«Правила подготовки технических проектов разработки месторождений углеводородного сырья» (приказ Минприроды России № 639 от 20.09.2019) с Изменениями (приказ Минприроды России от 07.08.2020 №570, приказ Минприроды России от 06.10.2020 №772</w:t>
      </w:r>
      <w:r>
        <w:rPr>
          <w:rFonts w:eastAsia="Calibri"/>
        </w:rPr>
        <w:t>)</w:t>
      </w:r>
      <w:r w:rsidRPr="00343AD0">
        <w:t>.</w:t>
      </w:r>
    </w:p>
    <w:p w14:paraId="7838294F" w14:textId="77777777" w:rsidR="00473063" w:rsidRPr="00343AD0" w:rsidRDefault="00473063" w:rsidP="00473063">
      <w:pPr>
        <w:tabs>
          <w:tab w:val="left" w:pos="567"/>
        </w:tabs>
        <w:ind w:firstLine="567"/>
        <w:jc w:val="both"/>
      </w:pPr>
      <w:r w:rsidRPr="00343AD0">
        <w:t>4.3.2.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</w:t>
      </w:r>
      <w:r>
        <w:t>тельно согласовать с Заказчиком.</w:t>
      </w:r>
    </w:p>
    <w:p w14:paraId="1D95B2BA" w14:textId="77777777" w:rsidR="00473063" w:rsidRPr="00343AD0" w:rsidRDefault="00473063" w:rsidP="00473063">
      <w:pPr>
        <w:tabs>
          <w:tab w:val="left" w:pos="567"/>
        </w:tabs>
        <w:ind w:firstLine="567"/>
        <w:jc w:val="both"/>
      </w:pPr>
      <w:r w:rsidRPr="00343AD0">
        <w:t>4.3.3.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</w:t>
      </w:r>
      <w:r>
        <w:t>одненности добываемой продукции.</w:t>
      </w:r>
    </w:p>
    <w:p w14:paraId="12F63E8C" w14:textId="77777777" w:rsidR="00473063" w:rsidRPr="00343AD0" w:rsidRDefault="00473063" w:rsidP="00473063">
      <w:pPr>
        <w:tabs>
          <w:tab w:val="left" w:pos="567"/>
        </w:tabs>
        <w:ind w:firstLine="567"/>
        <w:jc w:val="both"/>
      </w:pPr>
      <w:r w:rsidRPr="00343AD0">
        <w:t>4.3.4. Рекомендуемый вариант разработки должен соответствовать требованиям и правилам разработки нефтяных и газовых месторождений, законодате</w:t>
      </w:r>
      <w:r>
        <w:t>льным и постановляющим актам РФ.</w:t>
      </w:r>
    </w:p>
    <w:p w14:paraId="0BCA4473" w14:textId="77777777" w:rsidR="00473063" w:rsidRPr="00343AD0" w:rsidRDefault="00473063" w:rsidP="00473063">
      <w:pPr>
        <w:ind w:firstLine="567"/>
        <w:jc w:val="both"/>
      </w:pPr>
      <w:r w:rsidRPr="00343AD0">
        <w:t>4.4. Сроки выполнения работ уст</w:t>
      </w:r>
      <w:r>
        <w:t>анавливаются Календарным планом.</w:t>
      </w:r>
    </w:p>
    <w:p w14:paraId="69B09D1B" w14:textId="77777777" w:rsidR="00473063" w:rsidRPr="00343AD0" w:rsidRDefault="00473063" w:rsidP="00473063">
      <w:pPr>
        <w:tabs>
          <w:tab w:val="left" w:pos="426"/>
        </w:tabs>
        <w:ind w:firstLine="567"/>
        <w:jc w:val="both"/>
      </w:pPr>
      <w:r w:rsidRPr="00343AD0">
        <w:t>4.5. Сопровождение рассмотрения и согласования разработанной документации с Государственными органами осуществ</w:t>
      </w:r>
      <w:r>
        <w:t>ляется Подрядчиком (экспертизы Заказчик</w:t>
      </w:r>
      <w:r w:rsidRPr="00343AD0">
        <w:t xml:space="preserve"> оплачивает самостоятельно).</w:t>
      </w:r>
    </w:p>
    <w:p w14:paraId="378810E4" w14:textId="77777777" w:rsidR="00473063" w:rsidRPr="00343AD0" w:rsidRDefault="00473063" w:rsidP="00473063">
      <w:pPr>
        <w:tabs>
          <w:tab w:val="left" w:pos="426"/>
        </w:tabs>
        <w:ind w:firstLine="567"/>
        <w:jc w:val="both"/>
      </w:pPr>
      <w:r w:rsidRPr="00343AD0">
        <w:t>4.6.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79FCCCDF" w14:textId="77777777" w:rsidR="00473063" w:rsidRPr="00343AD0" w:rsidRDefault="00473063" w:rsidP="00473063">
      <w:pPr>
        <w:tabs>
          <w:tab w:val="left" w:pos="426"/>
        </w:tabs>
        <w:ind w:left="425" w:hanging="425"/>
        <w:jc w:val="both"/>
      </w:pPr>
    </w:p>
    <w:p w14:paraId="724C833D" w14:textId="77777777" w:rsidR="00473063" w:rsidRPr="00343AD0" w:rsidRDefault="00473063" w:rsidP="00473063">
      <w:pPr>
        <w:jc w:val="both"/>
        <w:outlineLvl w:val="0"/>
      </w:pPr>
      <w:r w:rsidRPr="00343AD0">
        <w:rPr>
          <w:b/>
        </w:rPr>
        <w:t>5. Форма представления результатов.</w:t>
      </w:r>
    </w:p>
    <w:p w14:paraId="7C53C1A7" w14:textId="77777777" w:rsidR="00473063" w:rsidRPr="00343AD0" w:rsidRDefault="00473063" w:rsidP="00473063">
      <w:pPr>
        <w:ind w:firstLine="567"/>
        <w:jc w:val="both"/>
        <w:rPr>
          <w:b/>
        </w:rPr>
      </w:pPr>
      <w:r>
        <w:t xml:space="preserve">5.1 </w:t>
      </w:r>
      <w:r w:rsidRPr="00343AD0">
        <w:t xml:space="preserve">Подрядчиком формируется </w:t>
      </w:r>
      <w:r>
        <w:t>3 (три)</w:t>
      </w:r>
      <w:r w:rsidRPr="00343AD0">
        <w:t xml:space="preserve"> экземпляр</w:t>
      </w:r>
      <w:r>
        <w:t>а</w:t>
      </w:r>
      <w:r w:rsidRPr="00343AD0">
        <w:t xml:space="preserve"> документации на бумажном и электронном носителях. Графические приложения </w:t>
      </w:r>
      <w:r>
        <w:t xml:space="preserve">выполняются в формате </w:t>
      </w:r>
      <w:proofErr w:type="spellStart"/>
      <w:r>
        <w:t>CorelDRAW</w:t>
      </w:r>
      <w:proofErr w:type="spellEnd"/>
      <w:r w:rsidRPr="00343AD0">
        <w:t>. Формат отчетной документации, подлежащей передаче Заказчику: файлов текста - .</w:t>
      </w:r>
      <w:r w:rsidRPr="00343AD0">
        <w:rPr>
          <w:lang w:val="en-US"/>
        </w:rPr>
        <w:t>docx</w:t>
      </w:r>
      <w:r w:rsidRPr="00343AD0">
        <w:t>, таблиц - .</w:t>
      </w:r>
      <w:r w:rsidRPr="00343AD0">
        <w:rPr>
          <w:lang w:val="en-US"/>
        </w:rPr>
        <w:t>xlsx</w:t>
      </w:r>
      <w:r w:rsidRPr="00343AD0">
        <w:t>, графических приложений - .</w:t>
      </w:r>
      <w:proofErr w:type="spellStart"/>
      <w:r w:rsidRPr="00343AD0">
        <w:rPr>
          <w:lang w:val="en-US"/>
        </w:rPr>
        <w:t>cdr</w:t>
      </w:r>
      <w:proofErr w:type="spellEnd"/>
      <w:r w:rsidRPr="00343AD0">
        <w:t xml:space="preserve">, </w:t>
      </w:r>
      <w:r w:rsidRPr="00343AD0">
        <w:rPr>
          <w:lang w:val="en-US"/>
        </w:rPr>
        <w:t>pdf</w:t>
      </w:r>
      <w:r w:rsidRPr="00343AD0">
        <w:t>.</w:t>
      </w:r>
    </w:p>
    <w:p w14:paraId="343925AB" w14:textId="77777777" w:rsidR="00473063" w:rsidRPr="00343AD0" w:rsidRDefault="00473063" w:rsidP="00473063">
      <w:pPr>
        <w:ind w:firstLine="567"/>
      </w:pPr>
      <w:r w:rsidRPr="00343AD0">
        <w:t>Рассылка отчетов осуществляется:</w:t>
      </w:r>
    </w:p>
    <w:p w14:paraId="0F66F0A8" w14:textId="77777777" w:rsidR="00473063" w:rsidRPr="00343AD0" w:rsidRDefault="00473063" w:rsidP="00473063">
      <w:pPr>
        <w:ind w:firstLine="567"/>
      </w:pPr>
      <w:r w:rsidRPr="00343AD0">
        <w:t>- ФГБУ «Росгеолфонд» - по 1 экз.;</w:t>
      </w:r>
    </w:p>
    <w:p w14:paraId="7B2B2735" w14:textId="77777777" w:rsidR="00473063" w:rsidRPr="00343AD0" w:rsidRDefault="00473063" w:rsidP="00473063">
      <w:pPr>
        <w:ind w:firstLine="567"/>
      </w:pPr>
      <w:r w:rsidRPr="00343AD0">
        <w:t xml:space="preserve">- Территориальные фонды геологической информации </w:t>
      </w:r>
      <w:r w:rsidRPr="00984A62">
        <w:t>-</w:t>
      </w:r>
      <w:r w:rsidRPr="00343AD0">
        <w:t xml:space="preserve"> по 1 экз.;</w:t>
      </w:r>
    </w:p>
    <w:p w14:paraId="418C15B7" w14:textId="77777777" w:rsidR="00473063" w:rsidRDefault="00473063" w:rsidP="00473063">
      <w:pPr>
        <w:ind w:firstLine="567"/>
      </w:pPr>
      <w:r w:rsidRPr="00343AD0">
        <w:t xml:space="preserve">- </w:t>
      </w:r>
      <w:r>
        <w:t>Заказчик (А</w:t>
      </w:r>
      <w:r w:rsidRPr="00343AD0">
        <w:t>О «</w:t>
      </w:r>
      <w:r>
        <w:t>Ойлгазтэт</w:t>
      </w:r>
      <w:r w:rsidRPr="00343AD0">
        <w:t>»</w:t>
      </w:r>
      <w:r>
        <w:t>)</w:t>
      </w:r>
      <w:r w:rsidRPr="00343AD0">
        <w:t xml:space="preserve"> - по </w:t>
      </w:r>
      <w:r w:rsidRPr="00253ACE">
        <w:t>1</w:t>
      </w:r>
      <w:r w:rsidRPr="00343AD0">
        <w:t xml:space="preserve"> экз.</w:t>
      </w:r>
    </w:p>
    <w:p w14:paraId="3629D1E4" w14:textId="77777777" w:rsidR="00473063" w:rsidRPr="00343AD0" w:rsidRDefault="00473063" w:rsidP="00473063">
      <w:pPr>
        <w:ind w:firstLine="567"/>
      </w:pPr>
    </w:p>
    <w:p w14:paraId="7D65EB72" w14:textId="77777777" w:rsidR="00473063" w:rsidRPr="00953DFF" w:rsidRDefault="00473063" w:rsidP="00473063">
      <w:pPr>
        <w:jc w:val="both"/>
        <w:outlineLvl w:val="0"/>
        <w:rPr>
          <w:b/>
        </w:rPr>
      </w:pPr>
      <w:r>
        <w:rPr>
          <w:b/>
        </w:rPr>
        <w:t>6. Прочее:</w:t>
      </w:r>
    </w:p>
    <w:p w14:paraId="4A066987" w14:textId="77777777" w:rsidR="00473063" w:rsidRPr="00343AD0" w:rsidRDefault="00473063" w:rsidP="00473063">
      <w:pPr>
        <w:numPr>
          <w:ilvl w:val="1"/>
          <w:numId w:val="13"/>
        </w:numPr>
        <w:tabs>
          <w:tab w:val="left" w:pos="0"/>
          <w:tab w:val="num" w:pos="1008"/>
          <w:tab w:val="left" w:pos="1092"/>
          <w:tab w:val="left" w:pos="1276"/>
          <w:tab w:val="num" w:pos="1518"/>
        </w:tabs>
        <w:ind w:left="0" w:firstLine="567"/>
        <w:jc w:val="both"/>
      </w:pPr>
      <w:r w:rsidRPr="00343AD0">
        <w:t>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730B3648" w14:textId="77777777" w:rsidR="00473063" w:rsidRDefault="00473063" w:rsidP="00473063">
      <w:pPr>
        <w:numPr>
          <w:ilvl w:val="1"/>
          <w:numId w:val="13"/>
        </w:numPr>
        <w:tabs>
          <w:tab w:val="left" w:pos="0"/>
          <w:tab w:val="left" w:pos="426"/>
          <w:tab w:val="left" w:pos="840"/>
          <w:tab w:val="num" w:pos="1008"/>
          <w:tab w:val="left" w:pos="1092"/>
          <w:tab w:val="left" w:pos="1120"/>
          <w:tab w:val="left" w:pos="1276"/>
          <w:tab w:val="left" w:pos="2127"/>
        </w:tabs>
        <w:ind w:left="0" w:firstLine="567"/>
        <w:jc w:val="both"/>
      </w:pPr>
      <w:r w:rsidRPr="00343AD0">
        <w:t>Завершением работ признается факт согласования разработанной документации с Государственными органами, что должно быть подтверждено соответствующим</w:t>
      </w:r>
      <w:r>
        <w:t>и</w:t>
      </w:r>
      <w:r w:rsidRPr="00343AD0">
        <w:t xml:space="preserve"> решени</w:t>
      </w:r>
      <w:r>
        <w:t>ями</w:t>
      </w:r>
      <w:r w:rsidRPr="00343AD0">
        <w:t xml:space="preserve"> </w:t>
      </w:r>
      <w:r>
        <w:t>Государственных органов</w:t>
      </w:r>
      <w:r w:rsidRPr="00343AD0">
        <w:t>, а также передачи отчёта Заказчику на бумажном и электронном носителях, принятия отчета в ТФГИ (г. Оренбург) и ФГБУ «Росгеолфонд».</w:t>
      </w:r>
    </w:p>
    <w:p w14:paraId="521C6B69" w14:textId="5CE4915E" w:rsidR="0037435D" w:rsidRDefault="0037435D" w:rsidP="0037435D">
      <w:pPr>
        <w:widowControl/>
        <w:autoSpaceDE/>
        <w:autoSpaceDN/>
        <w:adjustRightInd/>
        <w:ind w:firstLine="709"/>
        <w:jc w:val="both"/>
        <w:rPr>
          <w:bCs/>
        </w:rPr>
      </w:pPr>
    </w:p>
    <w:p w14:paraId="71B00312" w14:textId="77777777" w:rsidR="004A0FF4" w:rsidRPr="0037435D" w:rsidRDefault="004A0FF4" w:rsidP="0037435D">
      <w:pPr>
        <w:widowControl/>
        <w:autoSpaceDE/>
        <w:autoSpaceDN/>
        <w:adjustRightInd/>
        <w:ind w:firstLine="709"/>
        <w:jc w:val="both"/>
        <w:rPr>
          <w:bCs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B11555" w:rsidRPr="008B2AF6" w14:paraId="722814E8" w14:textId="77777777" w:rsidTr="00A418E9">
        <w:tc>
          <w:tcPr>
            <w:tcW w:w="4605" w:type="dxa"/>
            <w:hideMark/>
          </w:tcPr>
          <w:p w14:paraId="777459BC" w14:textId="77777777" w:rsidR="00B11555" w:rsidRPr="008B2AF6" w:rsidRDefault="00B11555" w:rsidP="00A418E9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45A378BC" w14:textId="77777777" w:rsidR="00B11555" w:rsidRPr="008B2AF6" w:rsidRDefault="00B11555" w:rsidP="00A418E9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2B5B8C74" w14:textId="77777777" w:rsidR="00B11555" w:rsidRPr="008B2AF6" w:rsidRDefault="00B11555" w:rsidP="00A418E9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B11555" w:rsidRPr="008B2AF6" w14:paraId="71149976" w14:textId="77777777" w:rsidTr="00A418E9">
        <w:tc>
          <w:tcPr>
            <w:tcW w:w="4605" w:type="dxa"/>
            <w:hideMark/>
          </w:tcPr>
          <w:p w14:paraId="06B6EF29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3301BA82" w14:textId="6CFE407B" w:rsidR="00B11555" w:rsidRDefault="003635F6" w:rsidP="00A418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B11555" w:rsidRPr="00C32989">
              <w:rPr>
                <w:rFonts w:eastAsia="Calibri"/>
                <w:sz w:val="22"/>
                <w:szCs w:val="22"/>
                <w:lang w:eastAsia="en-US"/>
              </w:rPr>
              <w:t>О «</w:t>
            </w:r>
            <w:r w:rsidR="009A55A1">
              <w:rPr>
                <w:rFonts w:eastAsia="Calibri"/>
                <w:sz w:val="22"/>
                <w:szCs w:val="22"/>
                <w:lang w:eastAsia="en-US"/>
              </w:rPr>
              <w:t>Ойлгазтэт</w:t>
            </w:r>
            <w:r w:rsidR="00B11555" w:rsidRPr="00C32989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645CD30F" w14:textId="77777777" w:rsidR="00B11555" w:rsidRPr="008B2AF6" w:rsidRDefault="00B11555" w:rsidP="00A418E9">
            <w:pPr>
              <w:spacing w:line="276" w:lineRule="auto"/>
            </w:pPr>
          </w:p>
          <w:p w14:paraId="5819CB60" w14:textId="77777777" w:rsidR="00B11555" w:rsidRPr="008B2AF6" w:rsidRDefault="00B11555" w:rsidP="00A418E9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709C1569" w14:textId="77777777" w:rsidR="00B11555" w:rsidRPr="008B2AF6" w:rsidRDefault="00B11555" w:rsidP="00A418E9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2EEE60CB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A042B22" w14:textId="77777777" w:rsidR="00B11555" w:rsidRPr="008B2AF6" w:rsidRDefault="00B11555" w:rsidP="00A418E9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5CF77398" w14:textId="77777777" w:rsidR="00B11555" w:rsidRPr="008B2AF6" w:rsidRDefault="00B11555" w:rsidP="00A418E9">
            <w:pPr>
              <w:spacing w:line="276" w:lineRule="auto"/>
            </w:pPr>
          </w:p>
          <w:p w14:paraId="1C1A698F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3C505689" w14:textId="77777777" w:rsidR="00B11555" w:rsidRPr="008B2AF6" w:rsidRDefault="00B11555" w:rsidP="00A418E9">
            <w:pPr>
              <w:spacing w:line="276" w:lineRule="auto"/>
            </w:pPr>
          </w:p>
        </w:tc>
      </w:tr>
    </w:tbl>
    <w:p w14:paraId="3673129E" w14:textId="77777777" w:rsidR="004A0FF4" w:rsidRDefault="004A0FF4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241C8246" w14:textId="77777777" w:rsidR="009A55A1" w:rsidRDefault="009A55A1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1DA3767A" w14:textId="70FC8F90" w:rsidR="00377750" w:rsidRPr="004E3F35" w:rsidRDefault="00377750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2</w:t>
      </w:r>
    </w:p>
    <w:p w14:paraId="2304EE7A" w14:textId="77777777" w:rsidR="00377750" w:rsidRPr="004E3F35" w:rsidRDefault="00377750" w:rsidP="00377750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>к договору № --------- от --------</w:t>
      </w:r>
    </w:p>
    <w:p w14:paraId="0CA7ABDC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0F2A860B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564450FE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320BA0D8" w14:textId="77777777" w:rsidR="009A55A1" w:rsidRDefault="009A55A1" w:rsidP="009A55A1">
      <w:pPr>
        <w:tabs>
          <w:tab w:val="left" w:pos="142"/>
          <w:tab w:val="left" w:pos="709"/>
          <w:tab w:val="left" w:pos="1134"/>
        </w:tabs>
        <w:jc w:val="center"/>
        <w:outlineLvl w:val="0"/>
        <w:rPr>
          <w:b/>
        </w:rPr>
      </w:pPr>
      <w:r w:rsidRPr="009A55A1">
        <w:rPr>
          <w:b/>
        </w:rPr>
        <w:t>КАЛЕНДАРНЫЙ ПЛАН</w:t>
      </w:r>
    </w:p>
    <w:p w14:paraId="3C596D2B" w14:textId="77777777" w:rsidR="009A55A1" w:rsidRPr="009A55A1" w:rsidRDefault="009A55A1" w:rsidP="009A55A1">
      <w:pPr>
        <w:tabs>
          <w:tab w:val="left" w:pos="142"/>
          <w:tab w:val="left" w:pos="709"/>
          <w:tab w:val="left" w:pos="1134"/>
        </w:tabs>
        <w:jc w:val="center"/>
        <w:outlineLvl w:val="0"/>
        <w:rPr>
          <w:b/>
        </w:rPr>
      </w:pPr>
    </w:p>
    <w:p w14:paraId="03263B77" w14:textId="77777777" w:rsidR="009A55A1" w:rsidRPr="009A55A1" w:rsidRDefault="009A55A1" w:rsidP="009A55A1">
      <w:pPr>
        <w:widowControl/>
        <w:tabs>
          <w:tab w:val="left" w:pos="859"/>
        </w:tabs>
        <w:spacing w:before="24" w:line="264" w:lineRule="exact"/>
        <w:ind w:firstLine="567"/>
        <w:jc w:val="both"/>
        <w:rPr>
          <w:b/>
          <w:spacing w:val="6"/>
          <w:kern w:val="1"/>
          <w:lang w:bidi="hi-IN"/>
        </w:rPr>
      </w:pPr>
      <w:r w:rsidRPr="009A55A1">
        <w:rPr>
          <w:spacing w:val="6"/>
          <w:kern w:val="1"/>
          <w:lang w:bidi="hi-IN"/>
        </w:rPr>
        <w:t xml:space="preserve">на выполнение работ: </w:t>
      </w:r>
      <w:r w:rsidRPr="009A55A1">
        <w:rPr>
          <w:b/>
          <w:spacing w:val="6"/>
          <w:kern w:val="1"/>
          <w:lang w:bidi="hi-IN"/>
        </w:rPr>
        <w:t>«</w:t>
      </w:r>
      <w:r w:rsidRPr="009A55A1">
        <w:rPr>
          <w:spacing w:val="6"/>
          <w:kern w:val="1"/>
          <w:lang w:bidi="hi-IN"/>
        </w:rPr>
        <w:t>Оперативный подсчет</w:t>
      </w:r>
      <w:r w:rsidRPr="009A55A1">
        <w:t xml:space="preserve"> запасов нефти и растворенного газа Западно-Осиновского нефтяного месторождения Оренбургской области»; «Технологическая схема разработки Западно-Осиновского нефтяного месторождения Оренбургской области</w:t>
      </w:r>
      <w:r w:rsidRPr="009A55A1">
        <w:rPr>
          <w:b/>
          <w:spacing w:val="6"/>
          <w:kern w:val="1"/>
          <w:lang w:bidi="hi-IN"/>
        </w:rPr>
        <w:t>»</w:t>
      </w:r>
    </w:p>
    <w:p w14:paraId="6CC3F229" w14:textId="77777777" w:rsidR="009A55A1" w:rsidRPr="009A55A1" w:rsidRDefault="009A55A1" w:rsidP="009A55A1">
      <w:pPr>
        <w:widowControl/>
        <w:tabs>
          <w:tab w:val="left" w:pos="859"/>
        </w:tabs>
        <w:spacing w:before="24" w:line="264" w:lineRule="exact"/>
        <w:ind w:firstLine="567"/>
        <w:jc w:val="center"/>
        <w:rPr>
          <w:b/>
        </w:rPr>
      </w:pP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4826"/>
        <w:gridCol w:w="1985"/>
        <w:gridCol w:w="1830"/>
      </w:tblGrid>
      <w:tr w:rsidR="009A55A1" w:rsidRPr="009A55A1" w14:paraId="4FBBB144" w14:textId="77777777" w:rsidTr="00282F90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42DF600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№</w:t>
            </w:r>
            <w:r w:rsidRPr="009A55A1">
              <w:rPr>
                <w:kern w:val="1"/>
                <w:lang w:bidi="hi-IN"/>
              </w:rPr>
              <w:br/>
              <w:t>этапа</w:t>
            </w: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2432627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Наименование</w:t>
            </w:r>
          </w:p>
          <w:p w14:paraId="451BA34C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комплексных исследований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5054817C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Стоимость</w:t>
            </w:r>
          </w:p>
          <w:p w14:paraId="54F85AF2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работ</w:t>
            </w:r>
          </w:p>
          <w:p w14:paraId="56C5DB24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без НДС (руб.)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7F74DD20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Сроки</w:t>
            </w:r>
          </w:p>
          <w:p w14:paraId="415407CA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выполнения</w:t>
            </w:r>
          </w:p>
        </w:tc>
      </w:tr>
      <w:tr w:rsidR="009A55A1" w:rsidRPr="009A55A1" w14:paraId="7FFCD688" w14:textId="77777777" w:rsidTr="00282F90">
        <w:trPr>
          <w:trHeight w:val="635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E8C5238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val="en-US" w:bidi="hi-IN"/>
              </w:rPr>
              <w:t>I</w:t>
            </w:r>
          </w:p>
        </w:tc>
        <w:tc>
          <w:tcPr>
            <w:tcW w:w="482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</w:tcPr>
          <w:p w14:paraId="183B2A5A" w14:textId="77777777" w:rsidR="009A55A1" w:rsidRPr="009A55A1" w:rsidRDefault="009A55A1" w:rsidP="009A55A1">
            <w:pPr>
              <w:tabs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1. Оперативный подсчет запасов нефти и растворенного газа Западно-Осиновского нефтяного месторождения Оренбургской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489DA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92ACA" w14:textId="77777777" w:rsidR="009A55A1" w:rsidRPr="009A55A1" w:rsidRDefault="009A55A1" w:rsidP="009A55A1">
            <w:pPr>
              <w:suppressAutoHyphens/>
              <w:ind w:left="283"/>
              <w:rPr>
                <w:kern w:val="1"/>
                <w:lang w:val="en-US" w:bidi="hi-IN"/>
              </w:rPr>
            </w:pPr>
            <w:r w:rsidRPr="009A55A1">
              <w:rPr>
                <w:kern w:val="1"/>
                <w:lang w:bidi="hi-IN"/>
              </w:rPr>
              <w:t>03.02.2025 –</w:t>
            </w:r>
          </w:p>
          <w:p w14:paraId="2EAB62DF" w14:textId="77777777" w:rsidR="009A55A1" w:rsidRPr="009A55A1" w:rsidRDefault="009A55A1" w:rsidP="009A55A1">
            <w:pPr>
              <w:suppressAutoHyphens/>
              <w:ind w:left="283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 xml:space="preserve">03.08.2025  </w:t>
            </w:r>
          </w:p>
        </w:tc>
      </w:tr>
      <w:tr w:rsidR="009A55A1" w:rsidRPr="009A55A1" w14:paraId="7F3FAA69" w14:textId="77777777" w:rsidTr="00282F90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139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val="en-US" w:bidi="hi-IN"/>
              </w:rPr>
              <w:t>II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8E40" w14:textId="77777777" w:rsidR="009A55A1" w:rsidRPr="009A55A1" w:rsidRDefault="009A55A1" w:rsidP="009A55A1">
            <w:pPr>
              <w:tabs>
                <w:tab w:val="left" w:pos="396"/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2. Технологическая схема разработки Западно-Осиновского нефтяного месторождения Оренбургской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F38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C9C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</w:p>
        </w:tc>
      </w:tr>
      <w:tr w:rsidR="009A55A1" w:rsidRPr="009A55A1" w14:paraId="3ECF0351" w14:textId="77777777" w:rsidTr="00282F90">
        <w:trPr>
          <w:trHeight w:val="39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1C2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val="en-US" w:bidi="hi-IN"/>
              </w:rPr>
            </w:pPr>
            <w:r w:rsidRPr="009A55A1">
              <w:rPr>
                <w:kern w:val="1"/>
                <w:lang w:val="en-US" w:bidi="hi-IN"/>
              </w:rPr>
              <w:t>III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3CD" w14:textId="77777777" w:rsidR="009A55A1" w:rsidRPr="009A55A1" w:rsidRDefault="009A55A1" w:rsidP="009A55A1">
            <w:pPr>
              <w:tabs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Передача и защита отчета в ФБУ «ГКЗ»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D7FF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По графику работы ФБУ «ГКЗ»</w:t>
            </w:r>
          </w:p>
        </w:tc>
      </w:tr>
      <w:tr w:rsidR="009A55A1" w:rsidRPr="009A55A1" w14:paraId="7D71F584" w14:textId="77777777" w:rsidTr="00282F90">
        <w:trPr>
          <w:trHeight w:val="5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FE50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val="en-US" w:bidi="hi-IN"/>
              </w:rPr>
            </w:pPr>
            <w:r w:rsidRPr="009A55A1">
              <w:rPr>
                <w:kern w:val="1"/>
                <w:lang w:val="en-US" w:bidi="hi-IN"/>
              </w:rPr>
              <w:t>IV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0C45" w14:textId="77777777" w:rsidR="009A55A1" w:rsidRPr="009A55A1" w:rsidRDefault="009A55A1" w:rsidP="009A55A1">
            <w:pPr>
              <w:tabs>
                <w:tab w:val="left" w:pos="518"/>
              </w:tabs>
              <w:suppressAutoHyphens/>
              <w:ind w:left="93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784E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lang w:bidi="hi-IN"/>
              </w:rPr>
            </w:pPr>
            <w:r w:rsidRPr="009A55A1">
              <w:rPr>
                <w:kern w:val="1"/>
                <w:lang w:bidi="hi-IN"/>
              </w:rPr>
              <w:t>По графику работы ЦКР</w:t>
            </w:r>
          </w:p>
        </w:tc>
      </w:tr>
      <w:tr w:rsidR="009A55A1" w:rsidRPr="009A55A1" w14:paraId="713980D4" w14:textId="77777777" w:rsidTr="00282F90">
        <w:trPr>
          <w:trHeight w:val="2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B71A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1485" w14:textId="77777777" w:rsidR="009A55A1" w:rsidRPr="009A55A1" w:rsidRDefault="009A55A1" w:rsidP="009A55A1">
            <w:pPr>
              <w:tabs>
                <w:tab w:val="left" w:pos="518"/>
              </w:tabs>
              <w:suppressAutoHyphens/>
              <w:ind w:left="93"/>
              <w:rPr>
                <w:b/>
                <w:kern w:val="1"/>
                <w:lang w:bidi="hi-IN"/>
              </w:rPr>
            </w:pPr>
            <w:r w:rsidRPr="009A55A1">
              <w:rPr>
                <w:b/>
                <w:kern w:val="1"/>
                <w:lang w:bidi="hi-IN"/>
              </w:rPr>
              <w:t>ИТОГО без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1560" w14:textId="77777777" w:rsidR="009A55A1" w:rsidRPr="009A55A1" w:rsidRDefault="009A55A1" w:rsidP="009A55A1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BC4B" w14:textId="77777777" w:rsidR="009A55A1" w:rsidRPr="009A55A1" w:rsidRDefault="009A55A1" w:rsidP="009A55A1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</w:tr>
      <w:tr w:rsidR="009A55A1" w:rsidRPr="009A55A1" w14:paraId="0D1CAA2D" w14:textId="77777777" w:rsidTr="00282F90">
        <w:trPr>
          <w:trHeight w:val="2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4152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DD0" w14:textId="77777777" w:rsidR="009A55A1" w:rsidRPr="009A55A1" w:rsidRDefault="009A55A1" w:rsidP="009A55A1">
            <w:pPr>
              <w:tabs>
                <w:tab w:val="left" w:pos="518"/>
              </w:tabs>
              <w:suppressAutoHyphens/>
              <w:ind w:left="93"/>
              <w:rPr>
                <w:b/>
                <w:kern w:val="1"/>
                <w:lang w:bidi="hi-IN"/>
              </w:rPr>
            </w:pPr>
            <w:r w:rsidRPr="009A55A1">
              <w:rPr>
                <w:b/>
                <w:kern w:val="1"/>
                <w:lang w:bidi="hi-IN"/>
              </w:rPr>
              <w:t>НДС 20 %: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9B66" w14:textId="77777777" w:rsidR="009A55A1" w:rsidRPr="009A55A1" w:rsidRDefault="009A55A1" w:rsidP="009A55A1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7530" w14:textId="77777777" w:rsidR="009A55A1" w:rsidRPr="009A55A1" w:rsidRDefault="009A55A1" w:rsidP="009A55A1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</w:tr>
      <w:tr w:rsidR="009A55A1" w:rsidRPr="009A55A1" w14:paraId="2E723E8E" w14:textId="77777777" w:rsidTr="00282F90">
        <w:trPr>
          <w:trHeight w:val="18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3DDE" w14:textId="77777777" w:rsidR="009A55A1" w:rsidRPr="009A55A1" w:rsidRDefault="009A55A1" w:rsidP="009A55A1">
            <w:pPr>
              <w:suppressAutoHyphens/>
              <w:jc w:val="center"/>
              <w:rPr>
                <w:kern w:val="1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25FF" w14:textId="77777777" w:rsidR="009A55A1" w:rsidRPr="009A55A1" w:rsidRDefault="009A55A1" w:rsidP="009A55A1">
            <w:pPr>
              <w:tabs>
                <w:tab w:val="left" w:pos="518"/>
              </w:tabs>
              <w:suppressAutoHyphens/>
              <w:ind w:left="93"/>
              <w:rPr>
                <w:b/>
                <w:kern w:val="1"/>
                <w:lang w:bidi="hi-IN"/>
              </w:rPr>
            </w:pPr>
            <w:r w:rsidRPr="009A55A1">
              <w:rPr>
                <w:b/>
                <w:kern w:val="1"/>
                <w:lang w:bidi="hi-IN"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71E3" w14:textId="77777777" w:rsidR="009A55A1" w:rsidRPr="009A55A1" w:rsidRDefault="009A55A1" w:rsidP="009A55A1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1E4" w14:textId="77777777" w:rsidR="009A55A1" w:rsidRPr="009A55A1" w:rsidRDefault="009A55A1" w:rsidP="009A55A1">
            <w:pPr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</w:tr>
    </w:tbl>
    <w:p w14:paraId="2C0B8BC7" w14:textId="77777777" w:rsidR="006E04B8" w:rsidRPr="006E04B8" w:rsidRDefault="006E04B8" w:rsidP="006E04B8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51FE12DB" w14:textId="77777777" w:rsidR="006E04B8" w:rsidRPr="006E04B8" w:rsidRDefault="006E04B8" w:rsidP="006E04B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autoSpaceDE/>
        <w:autoSpaceDN/>
        <w:adjustRightInd/>
      </w:pPr>
    </w:p>
    <w:p w14:paraId="7E963C87" w14:textId="77777777" w:rsidR="00E22711" w:rsidRPr="008B2AF6" w:rsidRDefault="00E22711" w:rsidP="00E22711">
      <w:pPr>
        <w:rPr>
          <w:sz w:val="22"/>
          <w:szCs w:val="22"/>
        </w:rPr>
      </w:pPr>
    </w:p>
    <w:p w14:paraId="649D09CA" w14:textId="77777777" w:rsidR="00E22711" w:rsidRPr="008B2AF6" w:rsidRDefault="00E22711" w:rsidP="00E22711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E22711" w:rsidRPr="008B2AF6" w14:paraId="467A7CE1" w14:textId="77777777" w:rsidTr="002103C1">
        <w:tc>
          <w:tcPr>
            <w:tcW w:w="4605" w:type="dxa"/>
            <w:hideMark/>
          </w:tcPr>
          <w:p w14:paraId="778D893C" w14:textId="77777777" w:rsidR="00E22711" w:rsidRPr="008B2AF6" w:rsidRDefault="00E22711" w:rsidP="002103C1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0BD6B07F" w14:textId="77777777" w:rsidR="00E22711" w:rsidRPr="008B2AF6" w:rsidRDefault="00E22711" w:rsidP="002103C1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463DA89E" w14:textId="77777777" w:rsidR="00E22711" w:rsidRPr="008B2AF6" w:rsidRDefault="00E22711" w:rsidP="002103C1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E22711" w:rsidRPr="008B2AF6" w14:paraId="28AF47B9" w14:textId="77777777" w:rsidTr="002103C1">
        <w:tc>
          <w:tcPr>
            <w:tcW w:w="4605" w:type="dxa"/>
            <w:hideMark/>
          </w:tcPr>
          <w:p w14:paraId="6415A884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2DEEB58F" w14:textId="0AA7F09E" w:rsidR="00E22711" w:rsidRDefault="003635F6" w:rsidP="002103C1">
            <w:pPr>
              <w:spacing w:line="276" w:lineRule="auto"/>
              <w:rPr>
                <w:rFonts w:eastAsia="Calibri"/>
                <w:lang w:eastAsia="en-US"/>
              </w:rPr>
            </w:pPr>
            <w:r w:rsidRPr="003635F6">
              <w:rPr>
                <w:rFonts w:eastAsia="Calibri"/>
                <w:sz w:val="22"/>
                <w:szCs w:val="22"/>
                <w:lang w:eastAsia="en-US"/>
              </w:rPr>
              <w:t>АО «</w:t>
            </w:r>
            <w:r w:rsidR="009A55A1">
              <w:rPr>
                <w:rFonts w:eastAsia="Calibri"/>
                <w:sz w:val="22"/>
                <w:szCs w:val="22"/>
                <w:lang w:eastAsia="en-US"/>
              </w:rPr>
              <w:t>Ойлгазтэт</w:t>
            </w:r>
            <w:r w:rsidRPr="003635F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39B7EE1D" w14:textId="77777777" w:rsidR="00E22711" w:rsidRPr="008B2AF6" w:rsidRDefault="00E22711" w:rsidP="002103C1">
            <w:pPr>
              <w:spacing w:line="276" w:lineRule="auto"/>
            </w:pPr>
          </w:p>
          <w:p w14:paraId="6036AD18" w14:textId="77777777" w:rsidR="00E22711" w:rsidRPr="008B2AF6" w:rsidRDefault="00E22711" w:rsidP="002103C1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2C9B5467" w14:textId="77777777" w:rsidR="00E22711" w:rsidRPr="008B2AF6" w:rsidRDefault="00E22711" w:rsidP="002103C1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5E01AF5C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1B14241" w14:textId="77777777" w:rsidR="00E22711" w:rsidRPr="008B2AF6" w:rsidRDefault="00E22711" w:rsidP="002103C1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08476553" w14:textId="77777777" w:rsidR="00E22711" w:rsidRPr="008B2AF6" w:rsidRDefault="00E22711" w:rsidP="002103C1">
            <w:pPr>
              <w:spacing w:line="276" w:lineRule="auto"/>
            </w:pPr>
          </w:p>
          <w:p w14:paraId="3606CCFD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3DF2DA58" w14:textId="77777777" w:rsidR="00E22711" w:rsidRPr="008B2AF6" w:rsidRDefault="00E22711" w:rsidP="002103C1">
            <w:pPr>
              <w:spacing w:line="276" w:lineRule="auto"/>
            </w:pPr>
          </w:p>
        </w:tc>
      </w:tr>
    </w:tbl>
    <w:p w14:paraId="675F514E" w14:textId="77777777" w:rsidR="00E22711" w:rsidRDefault="00E22711" w:rsidP="00E22711">
      <w:pPr>
        <w:rPr>
          <w:b/>
          <w:sz w:val="22"/>
          <w:szCs w:val="22"/>
        </w:rPr>
      </w:pPr>
    </w:p>
    <w:p w14:paraId="4EBF1A04" w14:textId="77777777" w:rsidR="00E22711" w:rsidRPr="008B2AF6" w:rsidRDefault="00E22711" w:rsidP="00E22711">
      <w:pPr>
        <w:rPr>
          <w:b/>
          <w:sz w:val="22"/>
          <w:szCs w:val="22"/>
        </w:rPr>
      </w:pPr>
    </w:p>
    <w:p w14:paraId="1455EEE3" w14:textId="77777777" w:rsidR="00E22711" w:rsidRPr="008B2AF6" w:rsidRDefault="00E22711" w:rsidP="00E22711">
      <w:pPr>
        <w:rPr>
          <w:sz w:val="22"/>
          <w:szCs w:val="22"/>
        </w:rPr>
      </w:pPr>
    </w:p>
    <w:p w14:paraId="6FF64DCC" w14:textId="77777777" w:rsidR="00377750" w:rsidRPr="00377750" w:rsidRDefault="00377750" w:rsidP="00377750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color w:val="000000"/>
          <w:spacing w:val="-5"/>
        </w:rPr>
      </w:pPr>
    </w:p>
    <w:p w14:paraId="5C845834" w14:textId="77777777" w:rsidR="00883E12" w:rsidRDefault="00883E12" w:rsidP="004E3F35">
      <w:pPr>
        <w:ind w:firstLine="5529"/>
        <w:jc w:val="right"/>
        <w:rPr>
          <w:b/>
          <w:sz w:val="22"/>
          <w:szCs w:val="22"/>
        </w:rPr>
      </w:pPr>
    </w:p>
    <w:p w14:paraId="026BA8E9" w14:textId="3BB3891E" w:rsidR="00377750" w:rsidRDefault="00377750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E019B7" w14:textId="5C3899A8" w:rsidR="00DA1643" w:rsidRPr="008B2AF6" w:rsidRDefault="00DA1643" w:rsidP="004E3F35">
      <w:pPr>
        <w:ind w:firstLine="5529"/>
        <w:jc w:val="right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lastRenderedPageBreak/>
        <w:t>Приложение №</w:t>
      </w:r>
      <w:r w:rsidR="004E3F35">
        <w:rPr>
          <w:b/>
          <w:sz w:val="22"/>
          <w:szCs w:val="22"/>
        </w:rPr>
        <w:t>3</w:t>
      </w:r>
      <w:r w:rsidRPr="008B2AF6">
        <w:rPr>
          <w:b/>
          <w:sz w:val="22"/>
          <w:szCs w:val="22"/>
        </w:rPr>
        <w:t xml:space="preserve"> </w:t>
      </w:r>
    </w:p>
    <w:p w14:paraId="574760F0" w14:textId="72C9ABBF" w:rsidR="00DA1643" w:rsidRPr="008B2AF6" w:rsidRDefault="00DA1643" w:rsidP="004E3F35">
      <w:pPr>
        <w:ind w:firstLine="5529"/>
        <w:jc w:val="right"/>
        <w:rPr>
          <w:sz w:val="22"/>
          <w:szCs w:val="22"/>
        </w:rPr>
      </w:pPr>
      <w:r w:rsidRPr="008B2AF6">
        <w:rPr>
          <w:sz w:val="22"/>
          <w:szCs w:val="22"/>
        </w:rPr>
        <w:t xml:space="preserve">к договору № </w:t>
      </w:r>
      <w:r w:rsidR="004E3F35">
        <w:rPr>
          <w:sz w:val="22"/>
          <w:szCs w:val="22"/>
        </w:rPr>
        <w:t>-----------</w:t>
      </w:r>
      <w:r w:rsidR="00727873" w:rsidRPr="008B2AF6">
        <w:rPr>
          <w:sz w:val="22"/>
          <w:szCs w:val="22"/>
        </w:rPr>
        <w:t xml:space="preserve"> от </w:t>
      </w:r>
      <w:r w:rsidR="004E3F35">
        <w:rPr>
          <w:sz w:val="22"/>
          <w:szCs w:val="22"/>
        </w:rPr>
        <w:t>--------------</w:t>
      </w:r>
    </w:p>
    <w:p w14:paraId="685EC0C2" w14:textId="77777777" w:rsidR="00DA1643" w:rsidRPr="008B2AF6" w:rsidRDefault="00DA1643" w:rsidP="00DA1643">
      <w:pPr>
        <w:rPr>
          <w:sz w:val="22"/>
          <w:szCs w:val="22"/>
        </w:rPr>
      </w:pPr>
    </w:p>
    <w:p w14:paraId="1615D00F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</w:p>
    <w:p w14:paraId="5DDB9368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ПРОТОКОЛ СОГЛАШЕНИЯ О ДОГОВОРНОЙ ЦЕНЕ</w:t>
      </w:r>
    </w:p>
    <w:p w14:paraId="4BB2F351" w14:textId="77777777" w:rsidR="00DA1643" w:rsidRPr="008B2AF6" w:rsidRDefault="00DA1643" w:rsidP="00DA1643">
      <w:pPr>
        <w:jc w:val="center"/>
        <w:rPr>
          <w:b/>
          <w:sz w:val="22"/>
          <w:szCs w:val="22"/>
        </w:rPr>
      </w:pPr>
    </w:p>
    <w:p w14:paraId="2B2D51E7" w14:textId="739EB18D" w:rsidR="00DA1643" w:rsidRPr="00BA5F8B" w:rsidRDefault="00DA1643" w:rsidP="00DA1643">
      <w:pPr>
        <w:ind w:firstLine="708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Мы, нижеподписавшиеся</w:t>
      </w:r>
      <w:r w:rsidRPr="00883E12">
        <w:rPr>
          <w:bCs/>
          <w:sz w:val="22"/>
          <w:szCs w:val="22"/>
        </w:rPr>
        <w:t>,</w:t>
      </w:r>
      <w:r w:rsidRPr="008B2AF6">
        <w:rPr>
          <w:b/>
          <w:sz w:val="22"/>
          <w:szCs w:val="22"/>
        </w:rPr>
        <w:t xml:space="preserve"> </w:t>
      </w:r>
      <w:r w:rsidR="00623D08">
        <w:rPr>
          <w:b/>
          <w:sz w:val="22"/>
          <w:szCs w:val="22"/>
        </w:rPr>
        <w:t>Акционерное общество «</w:t>
      </w:r>
      <w:r w:rsidR="009A55A1">
        <w:rPr>
          <w:b/>
          <w:sz w:val="22"/>
          <w:szCs w:val="22"/>
        </w:rPr>
        <w:t>Ойлгазтэт</w:t>
      </w:r>
      <w:r w:rsidR="00623D08">
        <w:rPr>
          <w:b/>
          <w:sz w:val="22"/>
          <w:szCs w:val="22"/>
        </w:rPr>
        <w:t>»</w:t>
      </w:r>
      <w:r w:rsidRPr="008B2AF6">
        <w:rPr>
          <w:b/>
          <w:sz w:val="22"/>
          <w:szCs w:val="22"/>
        </w:rPr>
        <w:t xml:space="preserve">, </w:t>
      </w:r>
      <w:r w:rsidRPr="008B2AF6">
        <w:rPr>
          <w:sz w:val="22"/>
          <w:szCs w:val="22"/>
        </w:rPr>
        <w:t xml:space="preserve">именуемое в дальнейшем «Заказчик», </w:t>
      </w:r>
      <w:r w:rsidRPr="008B2AF6">
        <w:rPr>
          <w:spacing w:val="-13"/>
          <w:sz w:val="22"/>
          <w:szCs w:val="22"/>
        </w:rPr>
        <w:t xml:space="preserve">в лице Генерального директора </w:t>
      </w:r>
      <w:proofErr w:type="spellStart"/>
      <w:r w:rsidRPr="008B2AF6">
        <w:rPr>
          <w:spacing w:val="-13"/>
          <w:sz w:val="22"/>
          <w:szCs w:val="22"/>
        </w:rPr>
        <w:t>Фахретдинова</w:t>
      </w:r>
      <w:proofErr w:type="spellEnd"/>
      <w:r w:rsidRPr="008B2AF6">
        <w:rPr>
          <w:spacing w:val="-13"/>
          <w:sz w:val="22"/>
          <w:szCs w:val="22"/>
        </w:rPr>
        <w:t xml:space="preserve"> Виля </w:t>
      </w:r>
      <w:proofErr w:type="spellStart"/>
      <w:r w:rsidRPr="008B2AF6">
        <w:rPr>
          <w:spacing w:val="-13"/>
          <w:sz w:val="22"/>
          <w:szCs w:val="22"/>
        </w:rPr>
        <w:t>Камиловича</w:t>
      </w:r>
      <w:proofErr w:type="spellEnd"/>
      <w:r w:rsidRPr="008B2AF6">
        <w:rPr>
          <w:spacing w:val="-13"/>
          <w:sz w:val="22"/>
          <w:szCs w:val="22"/>
        </w:rPr>
        <w:t xml:space="preserve">, </w:t>
      </w:r>
      <w:r w:rsidRPr="00BA5F8B">
        <w:rPr>
          <w:spacing w:val="-14"/>
          <w:sz w:val="22"/>
          <w:szCs w:val="22"/>
        </w:rPr>
        <w:t>действующего на основании Устава,</w:t>
      </w:r>
      <w:r w:rsidRPr="00BA5F8B">
        <w:rPr>
          <w:sz w:val="22"/>
          <w:szCs w:val="22"/>
        </w:rPr>
        <w:t xml:space="preserve"> с одной стороны, и </w:t>
      </w:r>
      <w:r w:rsidR="00883E12" w:rsidRPr="00BA5F8B">
        <w:rPr>
          <w:b/>
          <w:sz w:val="22"/>
          <w:szCs w:val="22"/>
        </w:rPr>
        <w:t>---------------------</w:t>
      </w:r>
      <w:r w:rsidRPr="00BA5F8B">
        <w:rPr>
          <w:sz w:val="22"/>
          <w:szCs w:val="22"/>
        </w:rPr>
        <w:t xml:space="preserve">, именуемое в дальнейшем «Подрядчик», </w:t>
      </w:r>
      <w:r w:rsidRPr="00BA5F8B">
        <w:rPr>
          <w:spacing w:val="-10"/>
          <w:sz w:val="22"/>
          <w:szCs w:val="22"/>
        </w:rPr>
        <w:t>в лице</w:t>
      </w:r>
      <w:r w:rsidRPr="00BA5F8B">
        <w:rPr>
          <w:b/>
          <w:spacing w:val="-10"/>
          <w:sz w:val="22"/>
          <w:szCs w:val="22"/>
        </w:rPr>
        <w:t xml:space="preserve"> </w:t>
      </w:r>
      <w:r w:rsidRPr="00BA5F8B">
        <w:rPr>
          <w:sz w:val="22"/>
          <w:szCs w:val="22"/>
        </w:rPr>
        <w:t xml:space="preserve">Генерального директора </w:t>
      </w:r>
      <w:r w:rsidR="00883E12" w:rsidRPr="00BA5F8B">
        <w:rPr>
          <w:sz w:val="22"/>
          <w:szCs w:val="22"/>
        </w:rPr>
        <w:t>-----------------------</w:t>
      </w:r>
      <w:r w:rsidRPr="00BA5F8B">
        <w:rPr>
          <w:spacing w:val="-10"/>
          <w:sz w:val="22"/>
          <w:szCs w:val="22"/>
        </w:rPr>
        <w:t>,</w:t>
      </w:r>
      <w:r w:rsidRPr="00BA5F8B">
        <w:rPr>
          <w:b/>
          <w:spacing w:val="-10"/>
          <w:sz w:val="22"/>
          <w:szCs w:val="22"/>
        </w:rPr>
        <w:t xml:space="preserve"> </w:t>
      </w:r>
      <w:r w:rsidRPr="00BA5F8B">
        <w:rPr>
          <w:spacing w:val="-10"/>
          <w:sz w:val="22"/>
          <w:szCs w:val="22"/>
        </w:rPr>
        <w:t xml:space="preserve">действующего на </w:t>
      </w:r>
      <w:r w:rsidRPr="00BA5F8B">
        <w:rPr>
          <w:spacing w:val="-14"/>
          <w:sz w:val="22"/>
          <w:szCs w:val="22"/>
        </w:rPr>
        <w:t>основании устава,</w:t>
      </w:r>
      <w:r w:rsidRPr="00BA5F8B">
        <w:rPr>
          <w:sz w:val="22"/>
          <w:szCs w:val="22"/>
        </w:rPr>
        <w:t xml:space="preserve"> с другой стороны, именуемые в дальнейшем «Стороны», удостоверяем, что Сторонами достигнуто соглашение о величине договорной цены работ по теме</w:t>
      </w:r>
      <w:r w:rsidR="00883E12" w:rsidRPr="00BA5F8B">
        <w:rPr>
          <w:sz w:val="22"/>
          <w:szCs w:val="22"/>
        </w:rPr>
        <w:t>:</w:t>
      </w:r>
      <w:r w:rsidRPr="00BA5F8B">
        <w:rPr>
          <w:sz w:val="22"/>
          <w:szCs w:val="22"/>
        </w:rPr>
        <w:t xml:space="preserve"> </w:t>
      </w:r>
    </w:p>
    <w:p w14:paraId="5090A25D" w14:textId="0F8EC4CB" w:rsidR="00DA1643" w:rsidRPr="00BA5F8B" w:rsidRDefault="00623D08" w:rsidP="009A1454">
      <w:pPr>
        <w:ind w:firstLine="708"/>
        <w:jc w:val="both"/>
        <w:rPr>
          <w:sz w:val="22"/>
          <w:szCs w:val="22"/>
        </w:rPr>
      </w:pPr>
      <w:r w:rsidRPr="00623D08">
        <w:rPr>
          <w:sz w:val="22"/>
          <w:szCs w:val="22"/>
        </w:rPr>
        <w:t>«</w:t>
      </w:r>
      <w:r w:rsidR="009A55A1" w:rsidRPr="009A55A1">
        <w:rPr>
          <w:sz w:val="22"/>
          <w:szCs w:val="22"/>
        </w:rPr>
        <w:t>Оперативный подсчет запасов нефти и растворенного газа Западно-Осиновского нефтяного месторождения Оренбургской области</w:t>
      </w:r>
      <w:r w:rsidRPr="00623D08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Pr="00623D08">
        <w:rPr>
          <w:sz w:val="22"/>
          <w:szCs w:val="22"/>
        </w:rPr>
        <w:t xml:space="preserve"> </w:t>
      </w:r>
      <w:r w:rsidR="007E4A90">
        <w:rPr>
          <w:sz w:val="22"/>
          <w:szCs w:val="22"/>
        </w:rPr>
        <w:t>«</w:t>
      </w:r>
      <w:r w:rsidR="009A55A1" w:rsidRPr="009A55A1">
        <w:rPr>
          <w:sz w:val="22"/>
          <w:szCs w:val="22"/>
        </w:rPr>
        <w:t>Технологическая схема разработки Западно-Осиновского нефтяного месторождения Оренбургской области</w:t>
      </w:r>
      <w:r w:rsidR="00DA1643" w:rsidRPr="00BA5F8B">
        <w:rPr>
          <w:sz w:val="22"/>
          <w:szCs w:val="22"/>
        </w:rPr>
        <w:t xml:space="preserve">» в сумме 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 xml:space="preserve"> (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 xml:space="preserve">) рублей, в том числе 20% НДС – </w:t>
      </w:r>
      <w:r w:rsidR="00883E12" w:rsidRPr="00BA5F8B">
        <w:rPr>
          <w:b/>
          <w:sz w:val="22"/>
          <w:szCs w:val="22"/>
        </w:rPr>
        <w:t>-----------</w:t>
      </w:r>
      <w:r w:rsidR="00DA1643" w:rsidRPr="00BA5F8B">
        <w:rPr>
          <w:b/>
          <w:sz w:val="22"/>
          <w:szCs w:val="22"/>
        </w:rPr>
        <w:t xml:space="preserve"> (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>) рублей</w:t>
      </w:r>
      <w:r w:rsidR="00883E12" w:rsidRPr="00BA5F8B">
        <w:rPr>
          <w:b/>
          <w:sz w:val="22"/>
          <w:szCs w:val="22"/>
        </w:rPr>
        <w:t>.</w:t>
      </w:r>
    </w:p>
    <w:p w14:paraId="57B1B5D5" w14:textId="77777777" w:rsidR="00DA1643" w:rsidRPr="00C32989" w:rsidRDefault="00DA1643" w:rsidP="00883E12">
      <w:pPr>
        <w:ind w:firstLine="709"/>
        <w:jc w:val="both"/>
        <w:rPr>
          <w:sz w:val="22"/>
          <w:szCs w:val="22"/>
        </w:rPr>
      </w:pPr>
      <w:r w:rsidRPr="00BA5F8B">
        <w:rPr>
          <w:sz w:val="22"/>
          <w:szCs w:val="22"/>
        </w:rPr>
        <w:t>Настоящий Протокол является основанием для проведения взаимных расчетов и платежей между Заказчиком и Подрядчиком.</w:t>
      </w:r>
    </w:p>
    <w:p w14:paraId="3751A8EE" w14:textId="665D6442" w:rsidR="00DA1643" w:rsidRDefault="00DA1643" w:rsidP="00DA1643">
      <w:pPr>
        <w:rPr>
          <w:sz w:val="22"/>
          <w:szCs w:val="22"/>
        </w:rPr>
      </w:pPr>
    </w:p>
    <w:p w14:paraId="27DC1EDB" w14:textId="77777777" w:rsidR="00883E12" w:rsidRPr="008B2AF6" w:rsidRDefault="00883E12" w:rsidP="00DA1643">
      <w:pPr>
        <w:rPr>
          <w:sz w:val="22"/>
          <w:szCs w:val="22"/>
        </w:rPr>
      </w:pPr>
    </w:p>
    <w:p w14:paraId="43C0A3BA" w14:textId="77777777" w:rsidR="00883E12" w:rsidRPr="008B2AF6" w:rsidRDefault="00883E12" w:rsidP="00883E12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883E12" w:rsidRPr="008B2AF6" w14:paraId="5050E09A" w14:textId="77777777" w:rsidTr="00282B04">
        <w:tc>
          <w:tcPr>
            <w:tcW w:w="4605" w:type="dxa"/>
            <w:hideMark/>
          </w:tcPr>
          <w:p w14:paraId="5055F474" w14:textId="77777777" w:rsidR="00883E12" w:rsidRPr="008B2AF6" w:rsidRDefault="00883E12" w:rsidP="00282B04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0C8FF6D6" w14:textId="77777777" w:rsidR="00883E12" w:rsidRPr="008B2AF6" w:rsidRDefault="00883E12" w:rsidP="00282B04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09FD2A6A" w14:textId="77777777" w:rsidR="00883E12" w:rsidRPr="008B2AF6" w:rsidRDefault="00883E12" w:rsidP="00282B04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883E12" w:rsidRPr="008B2AF6" w14:paraId="36FF1A0A" w14:textId="77777777" w:rsidTr="00282B04">
        <w:tc>
          <w:tcPr>
            <w:tcW w:w="4605" w:type="dxa"/>
            <w:hideMark/>
          </w:tcPr>
          <w:p w14:paraId="49C54159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607A5AD7" w14:textId="0CD991AD" w:rsidR="00883E12" w:rsidRDefault="003635F6" w:rsidP="00282B04">
            <w:pPr>
              <w:spacing w:line="276" w:lineRule="auto"/>
              <w:rPr>
                <w:rFonts w:eastAsia="Calibri"/>
                <w:lang w:eastAsia="en-US"/>
              </w:rPr>
            </w:pPr>
            <w:r w:rsidRPr="003635F6">
              <w:rPr>
                <w:rFonts w:eastAsia="Calibri"/>
                <w:sz w:val="22"/>
                <w:szCs w:val="22"/>
                <w:lang w:eastAsia="en-US"/>
              </w:rPr>
              <w:t>АО «</w:t>
            </w:r>
            <w:r w:rsidR="009A55A1">
              <w:rPr>
                <w:rFonts w:eastAsia="Calibri"/>
                <w:sz w:val="22"/>
                <w:szCs w:val="22"/>
                <w:lang w:eastAsia="en-US"/>
              </w:rPr>
              <w:t>Ойлгазтэт</w:t>
            </w:r>
            <w:r w:rsidRPr="003635F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0F316D02" w14:textId="77777777" w:rsidR="00C32989" w:rsidRPr="008B2AF6" w:rsidRDefault="00C32989" w:rsidP="00282B04">
            <w:pPr>
              <w:spacing w:line="276" w:lineRule="auto"/>
            </w:pPr>
          </w:p>
          <w:p w14:paraId="50FBC6DE" w14:textId="77777777" w:rsidR="00883E12" w:rsidRPr="008B2AF6" w:rsidRDefault="00883E12" w:rsidP="00282B04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6609078A" w14:textId="77777777" w:rsidR="00883E12" w:rsidRPr="008B2AF6" w:rsidRDefault="00883E12" w:rsidP="00282B04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0373319F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7543573B" w14:textId="77777777" w:rsidR="00883E12" w:rsidRPr="008B2AF6" w:rsidRDefault="00883E12" w:rsidP="00282B04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337674A9" w14:textId="77777777" w:rsidR="00883E12" w:rsidRPr="008B2AF6" w:rsidRDefault="00883E12" w:rsidP="00282B04">
            <w:pPr>
              <w:spacing w:line="276" w:lineRule="auto"/>
            </w:pPr>
          </w:p>
          <w:p w14:paraId="6266458B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0886D0A6" w14:textId="77777777" w:rsidR="00883E12" w:rsidRPr="008B2AF6" w:rsidRDefault="00883E12" w:rsidP="00282B04">
            <w:pPr>
              <w:spacing w:line="276" w:lineRule="auto"/>
            </w:pPr>
          </w:p>
        </w:tc>
      </w:tr>
    </w:tbl>
    <w:p w14:paraId="78DC8E40" w14:textId="404A2789" w:rsidR="00883E12" w:rsidRDefault="00883E12" w:rsidP="00DA1643">
      <w:pPr>
        <w:rPr>
          <w:b/>
          <w:sz w:val="22"/>
          <w:szCs w:val="22"/>
        </w:rPr>
      </w:pPr>
    </w:p>
    <w:p w14:paraId="77DB7707" w14:textId="77777777" w:rsidR="00883E12" w:rsidRPr="008B2AF6" w:rsidRDefault="00883E12" w:rsidP="00DA1643">
      <w:pPr>
        <w:rPr>
          <w:b/>
          <w:sz w:val="22"/>
          <w:szCs w:val="22"/>
        </w:rPr>
      </w:pPr>
    </w:p>
    <w:p w14:paraId="3FDCB2FD" w14:textId="77777777" w:rsidR="00DA1643" w:rsidRPr="008B2AF6" w:rsidRDefault="00DA1643" w:rsidP="00DA1643">
      <w:pPr>
        <w:rPr>
          <w:sz w:val="22"/>
          <w:szCs w:val="22"/>
        </w:rPr>
      </w:pPr>
    </w:p>
    <w:p w14:paraId="1A412939" w14:textId="77777777" w:rsidR="00DA1643" w:rsidRPr="008B2AF6" w:rsidRDefault="00DA1643" w:rsidP="00526E78">
      <w:pPr>
        <w:ind w:firstLine="5529"/>
        <w:rPr>
          <w:sz w:val="22"/>
          <w:szCs w:val="22"/>
        </w:rPr>
      </w:pPr>
    </w:p>
    <w:sectPr w:rsidR="00DA1643" w:rsidRPr="008B2AF6" w:rsidSect="00883E12">
      <w:headerReference w:type="default" r:id="rId8"/>
      <w:footerReference w:type="default" r:id="rId9"/>
      <w:pgSz w:w="11906" w:h="16838"/>
      <w:pgMar w:top="426" w:right="707" w:bottom="426" w:left="1276" w:header="41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361E" w14:textId="77777777" w:rsidR="00412DA9" w:rsidRDefault="00412DA9" w:rsidP="00F11ACE">
      <w:r>
        <w:separator/>
      </w:r>
    </w:p>
  </w:endnote>
  <w:endnote w:type="continuationSeparator" w:id="0">
    <w:p w14:paraId="4030A69A" w14:textId="77777777" w:rsidR="00412DA9" w:rsidRDefault="00412DA9" w:rsidP="00F1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1529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5B2E54" w14:textId="661B6A0B" w:rsidR="00883E12" w:rsidRPr="00883E12" w:rsidRDefault="00883E12">
        <w:pPr>
          <w:pStyle w:val="af"/>
          <w:jc w:val="right"/>
          <w:rPr>
            <w:sz w:val="18"/>
            <w:szCs w:val="18"/>
          </w:rPr>
        </w:pPr>
        <w:r w:rsidRPr="00883E12">
          <w:rPr>
            <w:sz w:val="18"/>
            <w:szCs w:val="18"/>
          </w:rPr>
          <w:fldChar w:fldCharType="begin"/>
        </w:r>
        <w:r w:rsidRPr="00883E12">
          <w:rPr>
            <w:sz w:val="18"/>
            <w:szCs w:val="18"/>
          </w:rPr>
          <w:instrText>PAGE   \* MERGEFORMAT</w:instrText>
        </w:r>
        <w:r w:rsidRPr="00883E12">
          <w:rPr>
            <w:sz w:val="18"/>
            <w:szCs w:val="18"/>
          </w:rPr>
          <w:fldChar w:fldCharType="separate"/>
        </w:r>
        <w:r w:rsidRPr="00883E12">
          <w:rPr>
            <w:sz w:val="18"/>
            <w:szCs w:val="18"/>
          </w:rPr>
          <w:t>2</w:t>
        </w:r>
        <w:r w:rsidRPr="00883E12">
          <w:rPr>
            <w:sz w:val="18"/>
            <w:szCs w:val="18"/>
          </w:rPr>
          <w:fldChar w:fldCharType="end"/>
        </w:r>
      </w:p>
    </w:sdtContent>
  </w:sdt>
  <w:p w14:paraId="0FB8F072" w14:textId="77777777" w:rsidR="00883E12" w:rsidRDefault="00883E1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2295" w14:textId="77777777" w:rsidR="00412DA9" w:rsidRDefault="00412DA9" w:rsidP="00F11ACE">
      <w:r>
        <w:separator/>
      </w:r>
    </w:p>
  </w:footnote>
  <w:footnote w:type="continuationSeparator" w:id="0">
    <w:p w14:paraId="5C9690A6" w14:textId="77777777" w:rsidR="00412DA9" w:rsidRDefault="00412DA9" w:rsidP="00F1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21656421"/>
      <w:docPartObj>
        <w:docPartGallery w:val="Page Numbers (Top of Page)"/>
        <w:docPartUnique/>
      </w:docPartObj>
    </w:sdtPr>
    <w:sdtEndPr/>
    <w:sdtContent>
      <w:p w14:paraId="74775E99" w14:textId="470F4609" w:rsidR="0077514E" w:rsidRPr="00883E12" w:rsidRDefault="00FA7120" w:rsidP="00883E12">
        <w:pPr>
          <w:pStyle w:val="ad"/>
          <w:jc w:val="right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275"/>
    <w:multiLevelType w:val="hybridMultilevel"/>
    <w:tmpl w:val="91E22908"/>
    <w:lvl w:ilvl="0" w:tplc="F6826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55E76"/>
    <w:multiLevelType w:val="multilevel"/>
    <w:tmpl w:val="04BE3C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07265D92"/>
    <w:multiLevelType w:val="hybridMultilevel"/>
    <w:tmpl w:val="E7DEC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28399E"/>
    <w:multiLevelType w:val="hybridMultilevel"/>
    <w:tmpl w:val="676C0E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7C5BEE"/>
    <w:multiLevelType w:val="multilevel"/>
    <w:tmpl w:val="E8941D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5" w15:restartNumberingAfterBreak="0">
    <w:nsid w:val="133B0075"/>
    <w:multiLevelType w:val="multilevel"/>
    <w:tmpl w:val="89608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09700E1"/>
    <w:multiLevelType w:val="multilevel"/>
    <w:tmpl w:val="847CFB34"/>
    <w:numStyleLink w:val="1"/>
  </w:abstractNum>
  <w:abstractNum w:abstractNumId="7" w15:restartNumberingAfterBreak="0">
    <w:nsid w:val="24D233E9"/>
    <w:multiLevelType w:val="hybridMultilevel"/>
    <w:tmpl w:val="53904210"/>
    <w:lvl w:ilvl="0" w:tplc="C46ACF9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3D42"/>
    <w:multiLevelType w:val="multilevel"/>
    <w:tmpl w:val="236646DA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9681088"/>
    <w:multiLevelType w:val="hybridMultilevel"/>
    <w:tmpl w:val="BC8CF646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41673B90"/>
    <w:multiLevelType w:val="multilevel"/>
    <w:tmpl w:val="847CFB34"/>
    <w:styleLink w:val="1"/>
    <w:lvl w:ilvl="0">
      <w:start w:val="1"/>
      <w:numFmt w:val="decimal"/>
      <w:lvlText w:val="%1."/>
      <w:lvlJc w:val="left"/>
      <w:pPr>
        <w:tabs>
          <w:tab w:val="num" w:pos="54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76"/>
        </w:tabs>
        <w:ind w:left="337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1" w15:restartNumberingAfterBreak="0">
    <w:nsid w:val="42F901B0"/>
    <w:multiLevelType w:val="multilevel"/>
    <w:tmpl w:val="C69496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9951B0C"/>
    <w:multiLevelType w:val="hybridMultilevel"/>
    <w:tmpl w:val="15688E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63585"/>
    <w:multiLevelType w:val="multilevel"/>
    <w:tmpl w:val="433220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3F0E05"/>
    <w:multiLevelType w:val="multilevel"/>
    <w:tmpl w:val="FFB423E4"/>
    <w:lvl w:ilvl="0">
      <w:start w:val="5"/>
      <w:numFmt w:val="decimal"/>
      <w:lvlText w:val="%1."/>
      <w:lvlJc w:val="left"/>
      <w:pPr>
        <w:tabs>
          <w:tab w:val="num" w:pos="0"/>
        </w:tabs>
        <w:ind w:left="924" w:hanging="359"/>
      </w:pPr>
      <w:rPr>
        <w:rFonts w:hint="default"/>
        <w:b/>
      </w:rPr>
    </w:lvl>
    <w:lvl w:ilvl="1">
      <w:start w:val="1"/>
      <w:numFmt w:val="decimal"/>
      <w:isLgl/>
      <w:lvlText w:val="4.%2."/>
      <w:lvlJc w:val="left"/>
      <w:pPr>
        <w:tabs>
          <w:tab w:val="num" w:pos="-204"/>
        </w:tabs>
        <w:ind w:left="2374" w:hanging="147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4166"/>
        </w:tabs>
        <w:ind w:left="4166" w:hanging="24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17"/>
        </w:tabs>
        <w:ind w:left="5317" w:hanging="307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6"/>
        </w:tabs>
        <w:ind w:left="1706" w:firstLine="109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06"/>
        </w:tabs>
        <w:ind w:left="1706" w:firstLine="166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26"/>
        </w:tabs>
        <w:ind w:left="2426" w:hanging="1800"/>
      </w:pPr>
      <w:rPr>
        <w:rFonts w:hint="default"/>
      </w:rPr>
    </w:lvl>
  </w:abstractNum>
  <w:abstractNum w:abstractNumId="15" w15:restartNumberingAfterBreak="0">
    <w:nsid w:val="571759BF"/>
    <w:multiLevelType w:val="multilevel"/>
    <w:tmpl w:val="5E541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5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5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5"/>
      </w:rPr>
    </w:lvl>
  </w:abstractNum>
  <w:abstractNum w:abstractNumId="16" w15:restartNumberingAfterBreak="0">
    <w:nsid w:val="616C2D50"/>
    <w:multiLevelType w:val="hybridMultilevel"/>
    <w:tmpl w:val="3842BDE0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8" w15:restartNumberingAfterBreak="0">
    <w:nsid w:val="716D3EB1"/>
    <w:multiLevelType w:val="hybridMultilevel"/>
    <w:tmpl w:val="7696D502"/>
    <w:lvl w:ilvl="0" w:tplc="FFFFFFFF">
      <w:start w:val="1"/>
      <w:numFmt w:val="bullet"/>
      <w:pStyle w:val="1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CA5DE3"/>
    <w:multiLevelType w:val="hybridMultilevel"/>
    <w:tmpl w:val="B8A87FC8"/>
    <w:lvl w:ilvl="0" w:tplc="AD60E05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3F30264"/>
    <w:multiLevelType w:val="multilevel"/>
    <w:tmpl w:val="BA1AFF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1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num w:numId="1" w16cid:durableId="1175803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851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8187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86713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9925954">
    <w:abstractNumId w:val="15"/>
  </w:num>
  <w:num w:numId="6" w16cid:durableId="1907260218">
    <w:abstractNumId w:val="20"/>
  </w:num>
  <w:num w:numId="7" w16cid:durableId="35534862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667"/>
          </w:tabs>
          <w:ind w:left="2667" w:hanging="5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96"/>
          </w:tabs>
          <w:ind w:left="1796" w:hanging="720"/>
        </w:pPr>
        <w:rPr>
          <w:rFonts w:hint="default"/>
          <w:b/>
        </w:rPr>
      </w:lvl>
    </w:lvlOverride>
  </w:num>
  <w:num w:numId="8" w16cid:durableId="1874152729">
    <w:abstractNumId w:val="10"/>
  </w:num>
  <w:num w:numId="9" w16cid:durableId="1647079704">
    <w:abstractNumId w:val="3"/>
  </w:num>
  <w:num w:numId="10" w16cid:durableId="150676466">
    <w:abstractNumId w:val="7"/>
  </w:num>
  <w:num w:numId="11" w16cid:durableId="100077899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4844409">
    <w:abstractNumId w:val="11"/>
  </w:num>
  <w:num w:numId="13" w16cid:durableId="320693768">
    <w:abstractNumId w:val="21"/>
  </w:num>
  <w:num w:numId="14" w16cid:durableId="734158983">
    <w:abstractNumId w:val="17"/>
  </w:num>
  <w:num w:numId="15" w16cid:durableId="379015744">
    <w:abstractNumId w:val="5"/>
  </w:num>
  <w:num w:numId="16" w16cid:durableId="3038999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087367">
    <w:abstractNumId w:val="14"/>
  </w:num>
  <w:num w:numId="18" w16cid:durableId="1830361597">
    <w:abstractNumId w:val="12"/>
  </w:num>
  <w:num w:numId="19" w16cid:durableId="188566498">
    <w:abstractNumId w:val="1"/>
  </w:num>
  <w:num w:numId="20" w16cid:durableId="1304582582">
    <w:abstractNumId w:val="16"/>
  </w:num>
  <w:num w:numId="21" w16cid:durableId="1025865237">
    <w:abstractNumId w:val="0"/>
  </w:num>
  <w:num w:numId="22" w16cid:durableId="877013994">
    <w:abstractNumId w:val="9"/>
  </w:num>
  <w:num w:numId="23" w16cid:durableId="1070420213">
    <w:abstractNumId w:val="2"/>
  </w:num>
  <w:num w:numId="24" w16cid:durableId="1542477089">
    <w:abstractNumId w:val="19"/>
  </w:num>
  <w:num w:numId="25" w16cid:durableId="200134865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23818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20447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B9"/>
    <w:rsid w:val="000002F0"/>
    <w:rsid w:val="000024A0"/>
    <w:rsid w:val="000067AE"/>
    <w:rsid w:val="0001128E"/>
    <w:rsid w:val="0001633C"/>
    <w:rsid w:val="000169AF"/>
    <w:rsid w:val="0003427F"/>
    <w:rsid w:val="00040326"/>
    <w:rsid w:val="00042EAE"/>
    <w:rsid w:val="00043964"/>
    <w:rsid w:val="00054D9B"/>
    <w:rsid w:val="000568D5"/>
    <w:rsid w:val="000577AC"/>
    <w:rsid w:val="000805FA"/>
    <w:rsid w:val="00081780"/>
    <w:rsid w:val="00086017"/>
    <w:rsid w:val="000A042B"/>
    <w:rsid w:val="000A6D21"/>
    <w:rsid w:val="000B1E8F"/>
    <w:rsid w:val="000B4BD8"/>
    <w:rsid w:val="000C2EA2"/>
    <w:rsid w:val="000D0995"/>
    <w:rsid w:val="000D1DFA"/>
    <w:rsid w:val="000D1FC0"/>
    <w:rsid w:val="000D33EC"/>
    <w:rsid w:val="000E26DD"/>
    <w:rsid w:val="000E457F"/>
    <w:rsid w:val="000F0471"/>
    <w:rsid w:val="000F34A3"/>
    <w:rsid w:val="000F4ED5"/>
    <w:rsid w:val="001171F7"/>
    <w:rsid w:val="00117878"/>
    <w:rsid w:val="0012515E"/>
    <w:rsid w:val="00125248"/>
    <w:rsid w:val="001365A0"/>
    <w:rsid w:val="0014184E"/>
    <w:rsid w:val="00141DC5"/>
    <w:rsid w:val="00151805"/>
    <w:rsid w:val="00160234"/>
    <w:rsid w:val="00172D50"/>
    <w:rsid w:val="00180FF7"/>
    <w:rsid w:val="00182E5D"/>
    <w:rsid w:val="00193EAC"/>
    <w:rsid w:val="001A186A"/>
    <w:rsid w:val="001A30DE"/>
    <w:rsid w:val="001A5C98"/>
    <w:rsid w:val="001A7C0C"/>
    <w:rsid w:val="001D3EE0"/>
    <w:rsid w:val="001D568B"/>
    <w:rsid w:val="001E0FFE"/>
    <w:rsid w:val="001E68F9"/>
    <w:rsid w:val="001F2CCE"/>
    <w:rsid w:val="001F6412"/>
    <w:rsid w:val="002020F1"/>
    <w:rsid w:val="002052B2"/>
    <w:rsid w:val="0021484E"/>
    <w:rsid w:val="002220FB"/>
    <w:rsid w:val="00223190"/>
    <w:rsid w:val="0022622D"/>
    <w:rsid w:val="0023060A"/>
    <w:rsid w:val="00231ECF"/>
    <w:rsid w:val="00233112"/>
    <w:rsid w:val="00233458"/>
    <w:rsid w:val="00237EAE"/>
    <w:rsid w:val="00240C2C"/>
    <w:rsid w:val="00246E75"/>
    <w:rsid w:val="00252A65"/>
    <w:rsid w:val="0025660F"/>
    <w:rsid w:val="002623F0"/>
    <w:rsid w:val="0026285B"/>
    <w:rsid w:val="00262AF2"/>
    <w:rsid w:val="0026572A"/>
    <w:rsid w:val="00265C02"/>
    <w:rsid w:val="00272715"/>
    <w:rsid w:val="00275B97"/>
    <w:rsid w:val="00277E3A"/>
    <w:rsid w:val="002806A7"/>
    <w:rsid w:val="00281080"/>
    <w:rsid w:val="002A31D1"/>
    <w:rsid w:val="002B7A11"/>
    <w:rsid w:val="002C305A"/>
    <w:rsid w:val="002C5B32"/>
    <w:rsid w:val="002C6AB1"/>
    <w:rsid w:val="002D7384"/>
    <w:rsid w:val="002E1E02"/>
    <w:rsid w:val="002E5D2F"/>
    <w:rsid w:val="003048D6"/>
    <w:rsid w:val="0030680A"/>
    <w:rsid w:val="00311751"/>
    <w:rsid w:val="0031595F"/>
    <w:rsid w:val="00327D7B"/>
    <w:rsid w:val="0033186F"/>
    <w:rsid w:val="00332AC3"/>
    <w:rsid w:val="00333B22"/>
    <w:rsid w:val="003569EB"/>
    <w:rsid w:val="003635F6"/>
    <w:rsid w:val="003666F3"/>
    <w:rsid w:val="00367650"/>
    <w:rsid w:val="0037288B"/>
    <w:rsid w:val="00372BDA"/>
    <w:rsid w:val="0037435D"/>
    <w:rsid w:val="00374EE5"/>
    <w:rsid w:val="00377750"/>
    <w:rsid w:val="003819C6"/>
    <w:rsid w:val="00383433"/>
    <w:rsid w:val="00390327"/>
    <w:rsid w:val="00392E5C"/>
    <w:rsid w:val="0039629E"/>
    <w:rsid w:val="003970B3"/>
    <w:rsid w:val="003A0759"/>
    <w:rsid w:val="003A4642"/>
    <w:rsid w:val="003A58EB"/>
    <w:rsid w:val="003B04FD"/>
    <w:rsid w:val="003B2539"/>
    <w:rsid w:val="003B3276"/>
    <w:rsid w:val="003B5F4F"/>
    <w:rsid w:val="003D11F4"/>
    <w:rsid w:val="003D3204"/>
    <w:rsid w:val="003D3E40"/>
    <w:rsid w:val="003D457B"/>
    <w:rsid w:val="003D6453"/>
    <w:rsid w:val="003E69B9"/>
    <w:rsid w:val="003F081F"/>
    <w:rsid w:val="003F42D7"/>
    <w:rsid w:val="00412DA9"/>
    <w:rsid w:val="00413BB4"/>
    <w:rsid w:val="0042208D"/>
    <w:rsid w:val="00423E2A"/>
    <w:rsid w:val="004257C9"/>
    <w:rsid w:val="00426E3B"/>
    <w:rsid w:val="004274BA"/>
    <w:rsid w:val="0042777F"/>
    <w:rsid w:val="00432B69"/>
    <w:rsid w:val="00433BD0"/>
    <w:rsid w:val="00435BD7"/>
    <w:rsid w:val="00452861"/>
    <w:rsid w:val="00456019"/>
    <w:rsid w:val="0046268D"/>
    <w:rsid w:val="004633A9"/>
    <w:rsid w:val="00473063"/>
    <w:rsid w:val="00482BC5"/>
    <w:rsid w:val="00482E4F"/>
    <w:rsid w:val="00483EAB"/>
    <w:rsid w:val="00497E59"/>
    <w:rsid w:val="004A0FF4"/>
    <w:rsid w:val="004B0BAC"/>
    <w:rsid w:val="004B6FCF"/>
    <w:rsid w:val="004C0498"/>
    <w:rsid w:val="004C0F01"/>
    <w:rsid w:val="004C107A"/>
    <w:rsid w:val="004C6CBF"/>
    <w:rsid w:val="004D262A"/>
    <w:rsid w:val="004E3F35"/>
    <w:rsid w:val="004E57E9"/>
    <w:rsid w:val="004F2238"/>
    <w:rsid w:val="004F255E"/>
    <w:rsid w:val="004F4A96"/>
    <w:rsid w:val="0050706C"/>
    <w:rsid w:val="00507359"/>
    <w:rsid w:val="00510BD5"/>
    <w:rsid w:val="00521463"/>
    <w:rsid w:val="0052361E"/>
    <w:rsid w:val="00525679"/>
    <w:rsid w:val="00526E78"/>
    <w:rsid w:val="00532BC2"/>
    <w:rsid w:val="005419A4"/>
    <w:rsid w:val="00543216"/>
    <w:rsid w:val="00545123"/>
    <w:rsid w:val="005461F8"/>
    <w:rsid w:val="005602DD"/>
    <w:rsid w:val="005614FA"/>
    <w:rsid w:val="00564D6A"/>
    <w:rsid w:val="00564DE7"/>
    <w:rsid w:val="00574975"/>
    <w:rsid w:val="00575794"/>
    <w:rsid w:val="00590A1B"/>
    <w:rsid w:val="00593A79"/>
    <w:rsid w:val="005B74DF"/>
    <w:rsid w:val="005C311F"/>
    <w:rsid w:val="005C4499"/>
    <w:rsid w:val="005C68AA"/>
    <w:rsid w:val="005D29B6"/>
    <w:rsid w:val="005F1D44"/>
    <w:rsid w:val="005F3356"/>
    <w:rsid w:val="005F5397"/>
    <w:rsid w:val="00600252"/>
    <w:rsid w:val="00607A1B"/>
    <w:rsid w:val="006154DF"/>
    <w:rsid w:val="006159DD"/>
    <w:rsid w:val="00615CA8"/>
    <w:rsid w:val="00616C1E"/>
    <w:rsid w:val="00623D08"/>
    <w:rsid w:val="00623F96"/>
    <w:rsid w:val="00627862"/>
    <w:rsid w:val="006341EA"/>
    <w:rsid w:val="006417D6"/>
    <w:rsid w:val="00645EDE"/>
    <w:rsid w:val="00646523"/>
    <w:rsid w:val="00651CC8"/>
    <w:rsid w:val="00654DCF"/>
    <w:rsid w:val="00656177"/>
    <w:rsid w:val="00661230"/>
    <w:rsid w:val="0066703F"/>
    <w:rsid w:val="00682142"/>
    <w:rsid w:val="00682B2F"/>
    <w:rsid w:val="0068531C"/>
    <w:rsid w:val="00691369"/>
    <w:rsid w:val="006A1564"/>
    <w:rsid w:val="006B167A"/>
    <w:rsid w:val="006B62D5"/>
    <w:rsid w:val="006C312D"/>
    <w:rsid w:val="006C7AB2"/>
    <w:rsid w:val="006D477F"/>
    <w:rsid w:val="006D54BC"/>
    <w:rsid w:val="006D623A"/>
    <w:rsid w:val="006D6F08"/>
    <w:rsid w:val="006D7ABD"/>
    <w:rsid w:val="006E04B8"/>
    <w:rsid w:val="006E1794"/>
    <w:rsid w:val="006E294F"/>
    <w:rsid w:val="006E63D2"/>
    <w:rsid w:val="006E7646"/>
    <w:rsid w:val="006F1AB7"/>
    <w:rsid w:val="006F3BAE"/>
    <w:rsid w:val="006F673D"/>
    <w:rsid w:val="00711C1D"/>
    <w:rsid w:val="00715B30"/>
    <w:rsid w:val="00725ADA"/>
    <w:rsid w:val="00727873"/>
    <w:rsid w:val="00737E6D"/>
    <w:rsid w:val="00740F8D"/>
    <w:rsid w:val="00741544"/>
    <w:rsid w:val="00744B2E"/>
    <w:rsid w:val="00754E74"/>
    <w:rsid w:val="00755AA3"/>
    <w:rsid w:val="00762F9B"/>
    <w:rsid w:val="0076510B"/>
    <w:rsid w:val="00766458"/>
    <w:rsid w:val="007677A8"/>
    <w:rsid w:val="007718D8"/>
    <w:rsid w:val="007729A5"/>
    <w:rsid w:val="007748A8"/>
    <w:rsid w:val="0077514E"/>
    <w:rsid w:val="00783800"/>
    <w:rsid w:val="00787874"/>
    <w:rsid w:val="007A49B0"/>
    <w:rsid w:val="007A6085"/>
    <w:rsid w:val="007A7DB5"/>
    <w:rsid w:val="007C5F76"/>
    <w:rsid w:val="007C684A"/>
    <w:rsid w:val="007E4A90"/>
    <w:rsid w:val="007F267C"/>
    <w:rsid w:val="007F3789"/>
    <w:rsid w:val="007F40E3"/>
    <w:rsid w:val="007F6A0C"/>
    <w:rsid w:val="00821BE7"/>
    <w:rsid w:val="00831609"/>
    <w:rsid w:val="0083287F"/>
    <w:rsid w:val="00833E72"/>
    <w:rsid w:val="00834CE7"/>
    <w:rsid w:val="00845444"/>
    <w:rsid w:val="00846CF7"/>
    <w:rsid w:val="00861583"/>
    <w:rsid w:val="00872719"/>
    <w:rsid w:val="00875A25"/>
    <w:rsid w:val="00881DA2"/>
    <w:rsid w:val="00883E12"/>
    <w:rsid w:val="008878C1"/>
    <w:rsid w:val="00890225"/>
    <w:rsid w:val="0089552D"/>
    <w:rsid w:val="00896AC3"/>
    <w:rsid w:val="008A00AE"/>
    <w:rsid w:val="008A0D86"/>
    <w:rsid w:val="008A3CCB"/>
    <w:rsid w:val="008A4CF6"/>
    <w:rsid w:val="008B2AF6"/>
    <w:rsid w:val="008C1DFF"/>
    <w:rsid w:val="008C6831"/>
    <w:rsid w:val="008E4F82"/>
    <w:rsid w:val="008E76CF"/>
    <w:rsid w:val="00901F51"/>
    <w:rsid w:val="00902A75"/>
    <w:rsid w:val="009062B4"/>
    <w:rsid w:val="00911206"/>
    <w:rsid w:val="009117F6"/>
    <w:rsid w:val="009203FC"/>
    <w:rsid w:val="00927949"/>
    <w:rsid w:val="00937BDD"/>
    <w:rsid w:val="00942393"/>
    <w:rsid w:val="00953CBC"/>
    <w:rsid w:val="00954245"/>
    <w:rsid w:val="009673A3"/>
    <w:rsid w:val="009A0D5F"/>
    <w:rsid w:val="009A1454"/>
    <w:rsid w:val="009A55A1"/>
    <w:rsid w:val="009A5B87"/>
    <w:rsid w:val="009B03D5"/>
    <w:rsid w:val="009C345D"/>
    <w:rsid w:val="009C7F6C"/>
    <w:rsid w:val="009D07B0"/>
    <w:rsid w:val="009D1AA3"/>
    <w:rsid w:val="009D7834"/>
    <w:rsid w:val="00A01FA6"/>
    <w:rsid w:val="00A354DA"/>
    <w:rsid w:val="00A44023"/>
    <w:rsid w:val="00A50ECC"/>
    <w:rsid w:val="00A53716"/>
    <w:rsid w:val="00A750AF"/>
    <w:rsid w:val="00A7546D"/>
    <w:rsid w:val="00A80AF8"/>
    <w:rsid w:val="00A84A14"/>
    <w:rsid w:val="00A94390"/>
    <w:rsid w:val="00AA7784"/>
    <w:rsid w:val="00AB405B"/>
    <w:rsid w:val="00AB4357"/>
    <w:rsid w:val="00AC4CED"/>
    <w:rsid w:val="00AD3792"/>
    <w:rsid w:val="00AD59E1"/>
    <w:rsid w:val="00AE0C68"/>
    <w:rsid w:val="00AE4908"/>
    <w:rsid w:val="00AE4A6D"/>
    <w:rsid w:val="00AE70FC"/>
    <w:rsid w:val="00AF1082"/>
    <w:rsid w:val="00B01388"/>
    <w:rsid w:val="00B0194F"/>
    <w:rsid w:val="00B02FDD"/>
    <w:rsid w:val="00B036AD"/>
    <w:rsid w:val="00B05AD6"/>
    <w:rsid w:val="00B07D78"/>
    <w:rsid w:val="00B10BD5"/>
    <w:rsid w:val="00B11555"/>
    <w:rsid w:val="00B12600"/>
    <w:rsid w:val="00B14D6C"/>
    <w:rsid w:val="00B160AD"/>
    <w:rsid w:val="00B2132F"/>
    <w:rsid w:val="00B32332"/>
    <w:rsid w:val="00B332E4"/>
    <w:rsid w:val="00B47E41"/>
    <w:rsid w:val="00B51ED1"/>
    <w:rsid w:val="00B60571"/>
    <w:rsid w:val="00B636EB"/>
    <w:rsid w:val="00B71804"/>
    <w:rsid w:val="00B8097F"/>
    <w:rsid w:val="00B85CDD"/>
    <w:rsid w:val="00B90164"/>
    <w:rsid w:val="00B90711"/>
    <w:rsid w:val="00BA0F00"/>
    <w:rsid w:val="00BA41D5"/>
    <w:rsid w:val="00BA4B13"/>
    <w:rsid w:val="00BA5F8B"/>
    <w:rsid w:val="00BC2304"/>
    <w:rsid w:val="00BC5E4D"/>
    <w:rsid w:val="00BD1FAA"/>
    <w:rsid w:val="00C013EE"/>
    <w:rsid w:val="00C078D7"/>
    <w:rsid w:val="00C140C9"/>
    <w:rsid w:val="00C165CF"/>
    <w:rsid w:val="00C26BCC"/>
    <w:rsid w:val="00C27752"/>
    <w:rsid w:val="00C31EA3"/>
    <w:rsid w:val="00C32989"/>
    <w:rsid w:val="00C3773B"/>
    <w:rsid w:val="00C46044"/>
    <w:rsid w:val="00C563E4"/>
    <w:rsid w:val="00C603F2"/>
    <w:rsid w:val="00C619C6"/>
    <w:rsid w:val="00C70BAB"/>
    <w:rsid w:val="00C75A4B"/>
    <w:rsid w:val="00C83F92"/>
    <w:rsid w:val="00CA18B0"/>
    <w:rsid w:val="00CA49C8"/>
    <w:rsid w:val="00CB51D2"/>
    <w:rsid w:val="00CD7898"/>
    <w:rsid w:val="00CE02C0"/>
    <w:rsid w:val="00CF1727"/>
    <w:rsid w:val="00CF36BA"/>
    <w:rsid w:val="00CF6305"/>
    <w:rsid w:val="00CF7B96"/>
    <w:rsid w:val="00D01295"/>
    <w:rsid w:val="00D13E38"/>
    <w:rsid w:val="00D26979"/>
    <w:rsid w:val="00D330C7"/>
    <w:rsid w:val="00D35ACF"/>
    <w:rsid w:val="00D45BAC"/>
    <w:rsid w:val="00D46A0D"/>
    <w:rsid w:val="00D53F11"/>
    <w:rsid w:val="00D544E0"/>
    <w:rsid w:val="00D62A61"/>
    <w:rsid w:val="00D76B92"/>
    <w:rsid w:val="00D81F73"/>
    <w:rsid w:val="00D908DC"/>
    <w:rsid w:val="00D95ABF"/>
    <w:rsid w:val="00D96769"/>
    <w:rsid w:val="00DA1643"/>
    <w:rsid w:val="00DB3883"/>
    <w:rsid w:val="00DC57EE"/>
    <w:rsid w:val="00DD1188"/>
    <w:rsid w:val="00DD18E8"/>
    <w:rsid w:val="00DD595F"/>
    <w:rsid w:val="00DE7EC8"/>
    <w:rsid w:val="00DF0EBF"/>
    <w:rsid w:val="00E03699"/>
    <w:rsid w:val="00E0399D"/>
    <w:rsid w:val="00E047BE"/>
    <w:rsid w:val="00E04D92"/>
    <w:rsid w:val="00E1369C"/>
    <w:rsid w:val="00E16CD3"/>
    <w:rsid w:val="00E20633"/>
    <w:rsid w:val="00E22711"/>
    <w:rsid w:val="00E40CBF"/>
    <w:rsid w:val="00E44248"/>
    <w:rsid w:val="00E44A47"/>
    <w:rsid w:val="00E50829"/>
    <w:rsid w:val="00E7012F"/>
    <w:rsid w:val="00E95AFA"/>
    <w:rsid w:val="00E95B6C"/>
    <w:rsid w:val="00EA028C"/>
    <w:rsid w:val="00EC14AB"/>
    <w:rsid w:val="00EC56FC"/>
    <w:rsid w:val="00EC7B5F"/>
    <w:rsid w:val="00ED49E2"/>
    <w:rsid w:val="00ED520F"/>
    <w:rsid w:val="00ED52EA"/>
    <w:rsid w:val="00EE3990"/>
    <w:rsid w:val="00F018D0"/>
    <w:rsid w:val="00F11ACE"/>
    <w:rsid w:val="00F1408E"/>
    <w:rsid w:val="00F16C22"/>
    <w:rsid w:val="00F20C9B"/>
    <w:rsid w:val="00F3339D"/>
    <w:rsid w:val="00F41146"/>
    <w:rsid w:val="00F41DB9"/>
    <w:rsid w:val="00F6298A"/>
    <w:rsid w:val="00F6712B"/>
    <w:rsid w:val="00F75999"/>
    <w:rsid w:val="00F81068"/>
    <w:rsid w:val="00F825D0"/>
    <w:rsid w:val="00F90528"/>
    <w:rsid w:val="00F93C60"/>
    <w:rsid w:val="00FA275F"/>
    <w:rsid w:val="00FA7120"/>
    <w:rsid w:val="00FB0757"/>
    <w:rsid w:val="00FB449C"/>
    <w:rsid w:val="00FB5BF9"/>
    <w:rsid w:val="00FC1992"/>
    <w:rsid w:val="00FC7E6B"/>
    <w:rsid w:val="00FD42D6"/>
    <w:rsid w:val="00FF2654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6914761"/>
  <w15:docId w15:val="{0078432E-6FFC-449B-ABB0-37C6986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E44A47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A58EB"/>
    <w:pPr>
      <w:keepNext/>
      <w:keepLines/>
      <w:widowControl/>
      <w:autoSpaceDE/>
      <w:autoSpaceDN/>
      <w:adjustRightInd/>
      <w:spacing w:before="20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E44A4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3">
    <w:name w:val="Hyperlink"/>
    <w:basedOn w:val="a0"/>
    <w:uiPriority w:val="99"/>
    <w:unhideWhenUsed/>
    <w:rsid w:val="00E44A47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E44A47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semiHidden/>
    <w:unhideWhenUsed/>
    <w:rsid w:val="00E44A47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44A4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4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E44A47"/>
    <w:pPr>
      <w:spacing w:line="264" w:lineRule="exact"/>
      <w:ind w:firstLine="456"/>
      <w:jc w:val="both"/>
    </w:pPr>
  </w:style>
  <w:style w:type="paragraph" w:customStyle="1" w:styleId="ConsNormal">
    <w:name w:val="ConsNormal"/>
    <w:rsid w:val="00E4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44A47"/>
    <w:pPr>
      <w:widowControl/>
      <w:autoSpaceDE/>
      <w:autoSpaceDN/>
      <w:adjustRightInd/>
      <w:jc w:val="both"/>
    </w:pPr>
    <w:rPr>
      <w:sz w:val="26"/>
      <w:szCs w:val="20"/>
    </w:rPr>
  </w:style>
  <w:style w:type="character" w:styleId="a6">
    <w:name w:val="Emphasis"/>
    <w:basedOn w:val="a0"/>
    <w:qFormat/>
    <w:rsid w:val="00E44A47"/>
    <w:rPr>
      <w:i/>
      <w:iCs/>
    </w:rPr>
  </w:style>
  <w:style w:type="paragraph" w:styleId="a7">
    <w:name w:val="List Paragraph"/>
    <w:basedOn w:val="a"/>
    <w:uiPriority w:val="34"/>
    <w:qFormat/>
    <w:rsid w:val="00E44A4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C4499"/>
    <w:pPr>
      <w:widowControl/>
      <w:autoSpaceDE/>
      <w:autoSpaceDN/>
      <w:adjustRightInd/>
      <w:spacing w:before="100" w:beforeAutospacing="1" w:after="360"/>
    </w:pPr>
  </w:style>
  <w:style w:type="paragraph" w:styleId="a9">
    <w:name w:val="Balloon Text"/>
    <w:basedOn w:val="a"/>
    <w:link w:val="aa"/>
    <w:uiPriority w:val="99"/>
    <w:semiHidden/>
    <w:unhideWhenUsed/>
    <w:rsid w:val="005C4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4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link w:val="Normal"/>
    <w:rsid w:val="006A1564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locked/>
    <w:rsid w:val="006A1564"/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">
    <w:name w:val="Стиль1"/>
    <w:rsid w:val="006A1564"/>
    <w:pPr>
      <w:numPr>
        <w:numId w:val="8"/>
      </w:numPr>
    </w:pPr>
  </w:style>
  <w:style w:type="paragraph" w:styleId="ab">
    <w:name w:val="Body Text Indent"/>
    <w:basedOn w:val="a"/>
    <w:link w:val="ac"/>
    <w:uiPriority w:val="99"/>
    <w:semiHidden/>
    <w:unhideWhenUsed/>
    <w:rsid w:val="000B1E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умерованный список ур2 (НТЦ)"/>
    <w:basedOn w:val="a"/>
    <w:link w:val="22"/>
    <w:rsid w:val="00661230"/>
    <w:pPr>
      <w:widowControl/>
      <w:numPr>
        <w:ilvl w:val="1"/>
        <w:numId w:val="16"/>
      </w:numPr>
      <w:tabs>
        <w:tab w:val="left" w:pos="900"/>
      </w:tabs>
      <w:autoSpaceDE/>
      <w:autoSpaceDN/>
      <w:adjustRightInd/>
      <w:spacing w:after="60"/>
      <w:jc w:val="both"/>
    </w:pPr>
  </w:style>
  <w:style w:type="character" w:customStyle="1" w:styleId="22">
    <w:name w:val="Нумерованный список ур2 (НТЦ) Знак Знак"/>
    <w:link w:val="2"/>
    <w:rsid w:val="0066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ерованный список ур1 (НТЦ)"/>
    <w:basedOn w:val="2"/>
    <w:rsid w:val="00661230"/>
    <w:pPr>
      <w:numPr>
        <w:ilvl w:val="0"/>
      </w:numPr>
      <w:tabs>
        <w:tab w:val="clear" w:pos="900"/>
        <w:tab w:val="clear" w:pos="1260"/>
        <w:tab w:val="left" w:pos="322"/>
        <w:tab w:val="num" w:pos="927"/>
      </w:tabs>
      <w:spacing w:before="60" w:after="120"/>
      <w:ind w:left="0" w:firstLine="567"/>
    </w:pPr>
    <w:rPr>
      <w:b/>
    </w:rPr>
  </w:style>
  <w:style w:type="character" w:styleId="af1">
    <w:name w:val="annotation reference"/>
    <w:basedOn w:val="a0"/>
    <w:uiPriority w:val="99"/>
    <w:semiHidden/>
    <w:unhideWhenUsed/>
    <w:rsid w:val="009C34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C345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C3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34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C34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C83F92"/>
    <w:rPr>
      <w:rFonts w:ascii="Consolas" w:hAnsi="Consolas" w:cs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C83F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semiHidden/>
    <w:rsid w:val="003A58E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">
    <w:name w:val="Основной текст (4)_"/>
    <w:link w:val="40"/>
    <w:rsid w:val="00CA1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18B0"/>
    <w:pPr>
      <w:widowControl/>
      <w:shd w:val="clear" w:color="auto" w:fill="FFFFFF"/>
      <w:autoSpaceDE/>
      <w:autoSpaceDN/>
      <w:adjustRightInd/>
      <w:spacing w:before="480" w:line="0" w:lineRule="atLeast"/>
    </w:pPr>
    <w:rPr>
      <w:sz w:val="23"/>
      <w:szCs w:val="23"/>
      <w:lang w:eastAsia="en-US"/>
    </w:rPr>
  </w:style>
  <w:style w:type="table" w:styleId="af8">
    <w:name w:val="Table Grid"/>
    <w:basedOn w:val="a1"/>
    <w:unhideWhenUsed/>
    <w:rsid w:val="0045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Основной текст.bt"/>
    <w:basedOn w:val="a"/>
    <w:rsid w:val="00C70BAB"/>
    <w:pPr>
      <w:widowControl/>
      <w:autoSpaceDE/>
      <w:autoSpaceDN/>
      <w:adjustRightInd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D1C0-CB3F-4573-8994-8C4D1096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3867</Words>
  <Characters>22047</Characters>
  <Application>Microsoft Office Word</Application>
  <DocSecurity>4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Актянова Ирина Александровна</dc:creator>
  <cp:lastModifiedBy>Кистанов Денис Михайлович</cp:lastModifiedBy>
  <cp:revision>2</cp:revision>
  <cp:lastPrinted>2018-01-29T05:35:00Z</cp:lastPrinted>
  <dcterms:created xsi:type="dcterms:W3CDTF">2024-09-23T12:07:00Z</dcterms:created>
  <dcterms:modified xsi:type="dcterms:W3CDTF">2024-09-23T12:07:00Z</dcterms:modified>
</cp:coreProperties>
</file>