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8EA7" w14:textId="77777777" w:rsidR="00AB4625" w:rsidRDefault="00AB4625" w:rsidP="00AB4625">
      <w:pPr>
        <w:pStyle w:val="2"/>
        <w:spacing w:before="0" w:after="0"/>
        <w:jc w:val="center"/>
        <w:rPr>
          <w:rStyle w:val="4"/>
          <w:rFonts w:ascii="Arial" w:hAnsi="Arial" w:cs="Arial"/>
          <w:i w:val="0"/>
          <w:sz w:val="22"/>
          <w:szCs w:val="22"/>
        </w:rPr>
      </w:pPr>
      <w:bookmarkStart w:id="0" w:name="_Toc414373094"/>
      <w:r>
        <w:rPr>
          <w:rStyle w:val="4"/>
          <w:rFonts w:ascii="Arial" w:hAnsi="Arial" w:cs="Arial"/>
          <w:i w:val="0"/>
          <w:sz w:val="22"/>
          <w:szCs w:val="22"/>
        </w:rPr>
        <w:t>Перечень обязательных документов,</w:t>
      </w:r>
      <w:bookmarkEnd w:id="0"/>
    </w:p>
    <w:p w14:paraId="1C1E7FF3" w14:textId="77777777" w:rsidR="00AB4625" w:rsidRDefault="00AB4625" w:rsidP="00AB4625">
      <w:pPr>
        <w:pStyle w:val="2"/>
        <w:spacing w:before="0" w:after="0"/>
        <w:jc w:val="center"/>
        <w:rPr>
          <w:rStyle w:val="4"/>
          <w:rFonts w:ascii="Arial" w:hAnsi="Arial" w:cs="Arial"/>
          <w:i w:val="0"/>
          <w:sz w:val="22"/>
          <w:szCs w:val="22"/>
        </w:rPr>
      </w:pPr>
      <w:bookmarkStart w:id="1" w:name="_Toc414373095"/>
      <w:r>
        <w:rPr>
          <w:rStyle w:val="4"/>
          <w:rFonts w:ascii="Arial" w:hAnsi="Arial" w:cs="Arial"/>
          <w:i w:val="0"/>
          <w:sz w:val="22"/>
          <w:szCs w:val="22"/>
        </w:rPr>
        <w:t>представляемых претендентом на участие в тендере</w:t>
      </w:r>
      <w:bookmarkEnd w:id="1"/>
    </w:p>
    <w:p w14:paraId="591F5A9A" w14:textId="77777777" w:rsidR="00AB4625" w:rsidRDefault="00AB4625" w:rsidP="00AB4625">
      <w:pPr>
        <w:pStyle w:val="9"/>
        <w:shd w:val="clear" w:color="auto" w:fill="auto"/>
        <w:tabs>
          <w:tab w:val="left" w:pos="567"/>
          <w:tab w:val="left" w:pos="709"/>
        </w:tabs>
        <w:spacing w:line="288" w:lineRule="exact"/>
        <w:ind w:firstLine="0"/>
        <w:jc w:val="center"/>
        <w:rPr>
          <w:rStyle w:val="4"/>
          <w:rFonts w:ascii="Arial" w:hAnsi="Arial" w:cs="Arial"/>
          <w:b/>
          <w:sz w:val="22"/>
          <w:szCs w:val="22"/>
        </w:rPr>
      </w:pPr>
    </w:p>
    <w:p w14:paraId="22E3B12B" w14:textId="77777777" w:rsidR="00AB4625" w:rsidRDefault="00AB4625" w:rsidP="00AB4625">
      <w:pPr>
        <w:jc w:val="both"/>
      </w:pP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Претендентами на участие в тендере должны быть представлены:</w:t>
      </w:r>
    </w:p>
    <w:p w14:paraId="141095B1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Заявка на участие в тендере (Форма №1).</w:t>
      </w:r>
    </w:p>
    <w:p w14:paraId="5B4B5D53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Анкета претендента на участие в тендере (Форма №2).</w:t>
      </w:r>
    </w:p>
    <w:p w14:paraId="75481191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Согласие на обработку персональных данных (Форма №3).</w:t>
      </w:r>
    </w:p>
    <w:p w14:paraId="68D6CE66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Коммерческое предложение претендента на участие в тендере (Форма №4).</w:t>
      </w:r>
    </w:p>
    <w:p w14:paraId="13B92075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Основные сведения о претенденте на участие в тендере (Форма №5).</w:t>
      </w:r>
    </w:p>
    <w:p w14:paraId="401EF694" w14:textId="2102DC04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Расчеты и иные материалы с обоснованием предлагаемой цены.</w:t>
      </w:r>
    </w:p>
    <w:p w14:paraId="7EE66FF1" w14:textId="77777777" w:rsidR="00AB4625" w:rsidRDefault="00AB4625" w:rsidP="00AB4625">
      <w:pPr>
        <w:jc w:val="both"/>
        <w:rPr>
          <w:rFonts w:ascii="Arial" w:hAnsi="Arial" w:cs="Arial"/>
          <w:sz w:val="22"/>
          <w:szCs w:val="22"/>
        </w:rPr>
      </w:pPr>
    </w:p>
    <w:p w14:paraId="69616B22" w14:textId="0D75AC31" w:rsidR="00AB4625" w:rsidRDefault="00AB4625" w:rsidP="00AB4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Дополнительно к п. </w:t>
      </w:r>
      <w:r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</w:t>
      </w:r>
      <w:r w:rsidR="00761093" w:rsidRPr="00761093">
        <w:rPr>
          <w:rFonts w:ascii="Arial" w:hAnsi="Arial" w:cs="Arial"/>
          <w:sz w:val="22"/>
          <w:szCs w:val="22"/>
        </w:rPr>
        <w:t xml:space="preserve"> (</w:t>
      </w:r>
      <w:r w:rsidR="002602E7" w:rsidRPr="002602E7">
        <w:rPr>
          <w:rFonts w:ascii="Arial" w:hAnsi="Arial" w:cs="Arial"/>
          <w:sz w:val="22"/>
          <w:szCs w:val="22"/>
        </w:rPr>
        <w:t>направляются в электронном виде на почту контактного лица, организатора тендерного отбора</w:t>
      </w:r>
      <w:r w:rsidR="00761093" w:rsidRPr="00761093">
        <w:rPr>
          <w:rFonts w:ascii="Arial" w:hAnsi="Arial" w:cs="Arial"/>
          <w:sz w:val="22"/>
          <w:szCs w:val="22"/>
        </w:rPr>
        <w:t xml:space="preserve"> </w:t>
      </w:r>
      <w:r w:rsidR="00761093">
        <w:rPr>
          <w:rFonts w:ascii="Arial" w:hAnsi="Arial" w:cs="Arial"/>
          <w:sz w:val="22"/>
          <w:szCs w:val="22"/>
        </w:rPr>
        <w:t>архивом</w:t>
      </w:r>
      <w:r w:rsidR="002602E7" w:rsidRPr="002602E7">
        <w:rPr>
          <w:rFonts w:ascii="Arial" w:hAnsi="Arial" w:cs="Arial"/>
          <w:sz w:val="22"/>
          <w:szCs w:val="22"/>
        </w:rPr>
        <w:t>):</w:t>
      </w:r>
    </w:p>
    <w:p w14:paraId="5957D77C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Устав в действующей редакции.</w:t>
      </w:r>
    </w:p>
    <w:p w14:paraId="19F28B9D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Учредительный договор в действующей редакции.</w:t>
      </w:r>
    </w:p>
    <w:p w14:paraId="08E2B82A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Свидетельство о государственной регистрации.</w:t>
      </w:r>
    </w:p>
    <w:p w14:paraId="7CBFEA96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Свидетельство о постановке на учет в налоговом органе.</w:t>
      </w:r>
    </w:p>
    <w:p w14:paraId="699779B2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Свидетельство о внесении сведений о юридическом лице в Единый государственный реестр юридических лиц.</w:t>
      </w:r>
    </w:p>
    <w:p w14:paraId="73248F95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 Выписка из Единого государственного реестра юридических лиц, полученная не более чем за 60 календарных дней до даты отправки тендерного предложения.</w:t>
      </w:r>
    </w:p>
    <w:p w14:paraId="5CA532E0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Информационное письмо об учете в Едином государственном регистре предприятий и организаций.</w:t>
      </w:r>
    </w:p>
    <w:p w14:paraId="489D9D02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Бухгалтерский баланс и отчет о прибылях и убытках на последнюю отчетную дату с отметкой налогового органа о принятии.</w:t>
      </w:r>
    </w:p>
    <w:p w14:paraId="619D2333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645C54AF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 Выписка из реестра членов Саморегулируемой организации (СРО), полученная не более чем за 30 календарных дней до даты отправки тендерного предложения.</w:t>
      </w:r>
    </w:p>
    <w:p w14:paraId="4529B2C3" w14:textId="77777777" w:rsidR="00AB4625" w:rsidRDefault="00AB4625" w:rsidP="00AB4625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 Решение уполномоченного органа претендента на участие в тендере о назначении лица, уполномоченного действовать без доверенности.</w:t>
      </w:r>
    </w:p>
    <w:p w14:paraId="6BBBBFF9" w14:textId="77777777" w:rsidR="00AB4625" w:rsidRDefault="00AB4625" w:rsidP="00AB4625">
      <w:pPr>
        <w:jc w:val="both"/>
        <w:rPr>
          <w:rFonts w:ascii="Arial" w:hAnsi="Arial" w:cs="Arial"/>
          <w:sz w:val="22"/>
          <w:szCs w:val="22"/>
        </w:rPr>
      </w:pPr>
    </w:p>
    <w:p w14:paraId="1CC0AB32" w14:textId="3FD43664" w:rsidR="00AB4625" w:rsidRDefault="00AB4625" w:rsidP="00AB4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III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Дополнительно к п. </w:t>
      </w:r>
      <w:r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</w:t>
      </w:r>
      <w:r w:rsidR="00761093">
        <w:rPr>
          <w:rFonts w:ascii="Arial" w:hAnsi="Arial" w:cs="Arial"/>
          <w:sz w:val="22"/>
          <w:szCs w:val="22"/>
        </w:rPr>
        <w:t xml:space="preserve"> </w:t>
      </w:r>
      <w:r w:rsidR="00761093" w:rsidRPr="00761093">
        <w:rPr>
          <w:rFonts w:ascii="Arial" w:hAnsi="Arial" w:cs="Arial"/>
          <w:sz w:val="22"/>
          <w:szCs w:val="22"/>
        </w:rPr>
        <w:t>(направляются в электронном виде на почту контактного лица, организатора тендерного отбора архивом)</w:t>
      </w:r>
      <w:r>
        <w:rPr>
          <w:rFonts w:ascii="Arial" w:hAnsi="Arial" w:cs="Arial"/>
          <w:sz w:val="22"/>
          <w:szCs w:val="22"/>
        </w:rPr>
        <w:t>:</w:t>
      </w:r>
    </w:p>
    <w:p w14:paraId="26745AD5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Свидетельство о государственной регистрации физического лица в качестве индивидуального предпринимателя.</w:t>
      </w:r>
    </w:p>
    <w:p w14:paraId="58CD63A9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Свидетельство о постановке на учет в налоговом органе. </w:t>
      </w:r>
    </w:p>
    <w:p w14:paraId="5A7532C5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5D298A61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Документ, удостоверяющий личность индивидуального предпринимателя.</w:t>
      </w:r>
    </w:p>
    <w:p w14:paraId="1DAE8AC6" w14:textId="77777777" w:rsidR="00AB4625" w:rsidRDefault="00AB4625" w:rsidP="00AB4625">
      <w:pPr>
        <w:jc w:val="both"/>
        <w:rPr>
          <w:rFonts w:ascii="Arial" w:hAnsi="Arial" w:cs="Arial"/>
          <w:b/>
          <w:sz w:val="22"/>
          <w:szCs w:val="22"/>
        </w:rPr>
      </w:pPr>
    </w:p>
    <w:p w14:paraId="4C0E981C" w14:textId="30F1120A" w:rsidR="00AB4625" w:rsidRDefault="00AB4625" w:rsidP="00AB46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IV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Дополнительно к п. </w:t>
      </w:r>
      <w:r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</w:t>
      </w:r>
      <w:r w:rsidR="00761093">
        <w:rPr>
          <w:rFonts w:ascii="Arial" w:hAnsi="Arial" w:cs="Arial"/>
          <w:sz w:val="22"/>
          <w:szCs w:val="22"/>
        </w:rPr>
        <w:t xml:space="preserve"> </w:t>
      </w:r>
      <w:r w:rsidR="00761093" w:rsidRPr="00761093">
        <w:rPr>
          <w:rFonts w:ascii="Arial" w:hAnsi="Arial" w:cs="Arial"/>
          <w:sz w:val="22"/>
          <w:szCs w:val="22"/>
        </w:rPr>
        <w:t>(направляются в электронном виде на почту контактного лица, организатора тендерного отбора архивом)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:</w:t>
      </w:r>
    </w:p>
    <w:p w14:paraId="66EE3D44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5CB14466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ab/>
        <w:t xml:space="preserve">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1799F013" w14:textId="77777777" w:rsidR="00AB4625" w:rsidRDefault="00AB4625" w:rsidP="00AB4625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Свидетельство о постановке на налоговый учет в Российской Федерации (в случае его наличия).</w:t>
      </w:r>
    </w:p>
    <w:p w14:paraId="079BB56A" w14:textId="77777777" w:rsidR="00AB4625" w:rsidRDefault="00AB4625" w:rsidP="00AB4625">
      <w:pPr>
        <w:tabs>
          <w:tab w:val="left" w:pos="1134"/>
          <w:tab w:val="left" w:pos="1276"/>
        </w:tabs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</w:t>
      </w:r>
    </w:p>
    <w:sectPr w:rsidR="00AB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25"/>
    <w:rsid w:val="0003520C"/>
    <w:rsid w:val="002602E7"/>
    <w:rsid w:val="00614539"/>
    <w:rsid w:val="006F2818"/>
    <w:rsid w:val="00761093"/>
    <w:rsid w:val="009D384D"/>
    <w:rsid w:val="00AB4625"/>
    <w:rsid w:val="00B05603"/>
    <w:rsid w:val="00F8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FE12"/>
  <w15:chartTrackingRefBased/>
  <w15:docId w15:val="{9D82E2F9-AF55-4B71-B00F-4C54DE3E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625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625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B46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625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B46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9">
    <w:name w:val="Основной текст9"/>
    <w:basedOn w:val="a"/>
    <w:rsid w:val="00AB4625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90">
    <w:name w:val="Основной текст (9)_"/>
    <w:link w:val="91"/>
    <w:locked/>
    <w:rsid w:val="00AB4625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AB4625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4">
    <w:name w:val="Основной текст4"/>
    <w:rsid w:val="00AB4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Рыжакова Валентина Ивановна</dc:creator>
  <cp:keywords/>
  <dc:description/>
  <cp:lastModifiedBy>Дурова Виктория Юрьевна</cp:lastModifiedBy>
  <cp:revision>6</cp:revision>
  <dcterms:created xsi:type="dcterms:W3CDTF">2025-07-14T13:15:00Z</dcterms:created>
  <dcterms:modified xsi:type="dcterms:W3CDTF">2025-07-14T14:20:00Z</dcterms:modified>
</cp:coreProperties>
</file>