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04F8" w:rsidRPr="00871914" w:rsidRDefault="008004F8" w:rsidP="008004F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bookmarkStart w:id="0" w:name="_Hlk17747223"/>
    </w:p>
    <w:p w:rsidR="008004F8" w:rsidRPr="000D6068" w:rsidRDefault="008004F8" w:rsidP="008004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0D606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Извещение </w:t>
      </w:r>
      <w:r w:rsidR="000D606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(Тендер)</w:t>
      </w:r>
    </w:p>
    <w:tbl>
      <w:tblPr>
        <w:tblStyle w:val="a4"/>
        <w:tblW w:w="953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7"/>
        <w:gridCol w:w="1538"/>
        <w:gridCol w:w="2817"/>
      </w:tblGrid>
      <w:tr w:rsidR="008004F8" w:rsidTr="00BD223D">
        <w:trPr>
          <w:trHeight w:val="202"/>
        </w:trPr>
        <w:tc>
          <w:tcPr>
            <w:tcW w:w="5177" w:type="dxa"/>
          </w:tcPr>
          <w:p w:rsidR="008004F8" w:rsidRDefault="008004F8" w:rsidP="002E2171"/>
        </w:tc>
        <w:tc>
          <w:tcPr>
            <w:tcW w:w="1538" w:type="dxa"/>
          </w:tcPr>
          <w:p w:rsidR="008004F8" w:rsidRDefault="008004F8" w:rsidP="002E2171">
            <w:pPr>
              <w:ind w:right="-57"/>
            </w:pPr>
          </w:p>
        </w:tc>
        <w:tc>
          <w:tcPr>
            <w:tcW w:w="2817" w:type="dxa"/>
          </w:tcPr>
          <w:p w:rsidR="008004F8" w:rsidRPr="00D93B36" w:rsidRDefault="008004F8" w:rsidP="002E2171">
            <w:pPr>
              <w:ind w:right="-57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val="en-US"/>
              </w:rPr>
            </w:pPr>
          </w:p>
        </w:tc>
      </w:tr>
      <w:tr w:rsidR="00CC3549" w:rsidRPr="00E57525" w:rsidTr="00BD223D">
        <w:trPr>
          <w:trHeight w:val="80"/>
        </w:trPr>
        <w:tc>
          <w:tcPr>
            <w:tcW w:w="5177" w:type="dxa"/>
          </w:tcPr>
          <w:p w:rsidR="00871914" w:rsidRDefault="00CC3549" w:rsidP="00CC354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719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«Об участии в тендере на </w:t>
            </w:r>
            <w:r w:rsidR="00871914" w:rsidRPr="008719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Продление лицензии платформы </w:t>
            </w:r>
            <w:proofErr w:type="spellStart"/>
            <w:r w:rsidR="00871914" w:rsidRPr="008719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nanoCAD</w:t>
            </w:r>
            <w:proofErr w:type="spellEnd"/>
            <w:r w:rsidR="00871914" w:rsidRPr="008719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на 12 месяцев. </w:t>
            </w:r>
            <w:r w:rsidRPr="008719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  <w:p w:rsidR="00CC3549" w:rsidRPr="00871914" w:rsidRDefault="00CC3549" w:rsidP="00CC354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719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по лоту №</w:t>
            </w:r>
            <w:r w:rsidRPr="00871914">
              <w:rPr>
                <w:rFonts w:ascii="Times New Roman" w:hAnsi="Times New Roman" w:cs="Times New Roman"/>
                <w:bCs/>
                <w:color w:val="000000"/>
              </w:rPr>
              <w:t> </w:t>
            </w:r>
            <w:r w:rsidR="004C1D3D" w:rsidRPr="004C1D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АНПЗ-10.09.26-1-ИД</w:t>
            </w:r>
            <w:r w:rsidRPr="008719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1538" w:type="dxa"/>
          </w:tcPr>
          <w:p w:rsidR="00CC3549" w:rsidRPr="00E57525" w:rsidRDefault="00CC3549" w:rsidP="00CC3549">
            <w:pPr>
              <w:ind w:right="-5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17" w:type="dxa"/>
          </w:tcPr>
          <w:p w:rsidR="00CC3549" w:rsidRPr="00E57525" w:rsidRDefault="00CC3549" w:rsidP="00CC3549">
            <w:pPr>
              <w:ind w:right="-57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D223D" w:rsidRDefault="00BD223D" w:rsidP="008004F8">
      <w:pPr>
        <w:spacing w:after="0"/>
        <w:jc w:val="center"/>
      </w:pPr>
    </w:p>
    <w:p w:rsidR="000D6068" w:rsidRPr="00871914" w:rsidRDefault="008004F8" w:rsidP="00CC354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23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ООО «Афипский НПЗ» проводит процедуру запроса предложений на </w:t>
      </w:r>
      <w:r w:rsidR="00871914" w:rsidRPr="00871914">
        <w:rPr>
          <w:rFonts w:ascii="Times New Roman" w:hAnsi="Times New Roman" w:cs="Times New Roman"/>
          <w:b/>
          <w:sz w:val="24"/>
          <w:szCs w:val="24"/>
        </w:rPr>
        <w:t xml:space="preserve">Продление лицензии платформы </w:t>
      </w:r>
      <w:proofErr w:type="spellStart"/>
      <w:r w:rsidR="00871914" w:rsidRPr="00871914">
        <w:rPr>
          <w:rFonts w:ascii="Times New Roman" w:hAnsi="Times New Roman" w:cs="Times New Roman"/>
          <w:b/>
          <w:sz w:val="24"/>
          <w:szCs w:val="24"/>
        </w:rPr>
        <w:t>nanoCAD</w:t>
      </w:r>
      <w:proofErr w:type="spellEnd"/>
      <w:r w:rsidR="00871914" w:rsidRPr="00871914">
        <w:rPr>
          <w:rFonts w:ascii="Times New Roman" w:hAnsi="Times New Roman" w:cs="Times New Roman"/>
          <w:b/>
          <w:sz w:val="24"/>
          <w:szCs w:val="24"/>
        </w:rPr>
        <w:t xml:space="preserve"> на 12 месяцев. </w:t>
      </w:r>
      <w:r w:rsidR="00CC3549" w:rsidRPr="008719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6068" w:rsidRPr="00871914">
        <w:rPr>
          <w:rFonts w:ascii="Times New Roman" w:hAnsi="Times New Roman" w:cs="Times New Roman"/>
          <w:sz w:val="24"/>
          <w:szCs w:val="24"/>
        </w:rPr>
        <w:t>согласно техническому заданию</w:t>
      </w:r>
      <w:r w:rsidR="000D6068" w:rsidRPr="00871914">
        <w:rPr>
          <w:rFonts w:ascii="Times New Roman" w:hAnsi="Times New Roman" w:cs="Times New Roman"/>
          <w:b/>
          <w:sz w:val="24"/>
          <w:szCs w:val="24"/>
        </w:rPr>
        <w:t>.</w:t>
      </w:r>
    </w:p>
    <w:p w:rsidR="00F162DE" w:rsidRPr="000D6068" w:rsidRDefault="00F162DE" w:rsidP="000D60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</w:pPr>
      <w:r w:rsidRPr="00844BBD">
        <w:rPr>
          <w:rFonts w:ascii="Times New Roman" w:hAnsi="Times New Roman" w:cs="Times New Roman"/>
          <w:sz w:val="24"/>
          <w:szCs w:val="24"/>
        </w:rPr>
        <w:t>Просим Вас рассмотреть возможность принятия участия в данной процедуре и, в случае положительного решения, направить тендерное предложение.</w:t>
      </w:r>
    </w:p>
    <w:p w:rsidR="00F162DE" w:rsidRPr="00844BBD" w:rsidRDefault="00F162DE" w:rsidP="00F162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 xml:space="preserve">Дата окончания приема заявок: </w:t>
      </w:r>
      <w:r w:rsidR="006854DC">
        <w:rPr>
          <w:rFonts w:ascii="Times New Roman" w:eastAsia="Times New Roman" w:hAnsi="Times New Roman" w:cs="Times New Roman"/>
          <w:b/>
          <w:sz w:val="24"/>
          <w:szCs w:val="24"/>
        </w:rPr>
        <w:t>05</w:t>
      </w:r>
      <w:r w:rsidRPr="0053296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854DC">
        <w:rPr>
          <w:rFonts w:ascii="Times New Roman" w:eastAsia="Times New Roman" w:hAnsi="Times New Roman" w:cs="Times New Roman"/>
          <w:b/>
          <w:sz w:val="24"/>
          <w:szCs w:val="24"/>
        </w:rPr>
        <w:t>октября</w:t>
      </w:r>
      <w:bookmarkStart w:id="1" w:name="_GoBack"/>
      <w:bookmarkEnd w:id="1"/>
      <w:r w:rsidRPr="0053296D">
        <w:rPr>
          <w:rFonts w:ascii="Times New Roman" w:eastAsia="Times New Roman" w:hAnsi="Times New Roman" w:cs="Times New Roman"/>
          <w:b/>
          <w:sz w:val="24"/>
          <w:szCs w:val="24"/>
        </w:rPr>
        <w:t xml:space="preserve"> 202</w:t>
      </w:r>
      <w:r w:rsidR="004C1D3D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53296D">
        <w:rPr>
          <w:rFonts w:ascii="Times New Roman" w:eastAsia="Times New Roman" w:hAnsi="Times New Roman" w:cs="Times New Roman"/>
          <w:b/>
          <w:sz w:val="24"/>
          <w:szCs w:val="24"/>
        </w:rPr>
        <w:t xml:space="preserve"> не позднее 17 </w:t>
      </w:r>
      <w:r w:rsidRPr="0053296D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 xml:space="preserve">– 00 </w:t>
      </w:r>
      <w:r w:rsidRPr="0053296D">
        <w:rPr>
          <w:rFonts w:ascii="Times New Roman" w:eastAsia="Times New Roman" w:hAnsi="Times New Roman" w:cs="Times New Roman"/>
          <w:b/>
          <w:sz w:val="24"/>
          <w:szCs w:val="24"/>
        </w:rPr>
        <w:t>часов</w:t>
      </w:r>
      <w:r w:rsidRPr="00844BBD">
        <w:rPr>
          <w:rFonts w:ascii="Times New Roman" w:eastAsia="Times New Roman" w:hAnsi="Times New Roman" w:cs="Times New Roman"/>
          <w:sz w:val="24"/>
          <w:szCs w:val="24"/>
        </w:rPr>
        <w:t xml:space="preserve"> по местному времени. ТКП, полученные после указанного конечного срока, к рассмотрению не принимаются.</w:t>
      </w:r>
    </w:p>
    <w:p w:rsidR="00F162DE" w:rsidRPr="00844BBD" w:rsidRDefault="00F162DE" w:rsidP="00F162D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 xml:space="preserve">Тендерное предложение необходимо направить </w:t>
      </w:r>
      <w:r w:rsidRPr="00296689">
        <w:rPr>
          <w:rFonts w:ascii="Times New Roman" w:hAnsi="Times New Roman" w:cs="Times New Roman"/>
          <w:b/>
          <w:sz w:val="24"/>
          <w:szCs w:val="24"/>
          <w:u w:val="single"/>
        </w:rPr>
        <w:t>двумя</w:t>
      </w:r>
      <w:r w:rsidRPr="0029668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296689">
        <w:rPr>
          <w:rFonts w:ascii="Times New Roman" w:hAnsi="Times New Roman" w:cs="Times New Roman"/>
          <w:b/>
          <w:sz w:val="24"/>
          <w:szCs w:val="24"/>
          <w:u w:val="single"/>
        </w:rPr>
        <w:t>отдельными электронными сообщениями</w:t>
      </w:r>
      <w:r w:rsidRPr="00844BBD">
        <w:rPr>
          <w:rFonts w:ascii="Times New Roman" w:hAnsi="Times New Roman" w:cs="Times New Roman"/>
          <w:sz w:val="24"/>
          <w:szCs w:val="24"/>
        </w:rPr>
        <w:t xml:space="preserve"> на следующие адреса электронной почты:</w:t>
      </w:r>
    </w:p>
    <w:p w:rsidR="00F162DE" w:rsidRPr="00844BBD" w:rsidRDefault="00F162DE" w:rsidP="00F162DE">
      <w:pPr>
        <w:pStyle w:val="a5"/>
        <w:numPr>
          <w:ilvl w:val="0"/>
          <w:numId w:val="5"/>
        </w:numPr>
        <w:tabs>
          <w:tab w:val="left" w:pos="0"/>
          <w:tab w:val="left" w:pos="284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b/>
          <w:sz w:val="24"/>
          <w:szCs w:val="24"/>
        </w:rPr>
        <w:t>Коммерческую часть направлять на электронный адрес</w:t>
      </w:r>
      <w:r w:rsidRPr="00844BB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C1D3D" w:rsidRPr="004C1D3D">
        <w:rPr>
          <w:rFonts w:ascii="Times New Roman" w:eastAsia="Times New Roman" w:hAnsi="Times New Roman" w:cs="Times New Roman"/>
          <w:sz w:val="24"/>
          <w:szCs w:val="24"/>
          <w:lang w:eastAsia="ru-RU"/>
        </w:rPr>
        <w:t>ANPZ2852@AFIPNPZ.RU</w:t>
      </w:r>
      <w:r w:rsidRPr="0029668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162DE" w:rsidRPr="00280606" w:rsidRDefault="00F162DE" w:rsidP="00F162DE">
      <w:pPr>
        <w:pStyle w:val="a5"/>
        <w:numPr>
          <w:ilvl w:val="0"/>
          <w:numId w:val="5"/>
        </w:numPr>
        <w:tabs>
          <w:tab w:val="left" w:pos="0"/>
          <w:tab w:val="left" w:pos="284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b/>
          <w:sz w:val="24"/>
          <w:szCs w:val="24"/>
        </w:rPr>
        <w:t>Техническую часть направлять на электронный адрес</w:t>
      </w:r>
      <w:r w:rsidRPr="00844BBD">
        <w:rPr>
          <w:rFonts w:ascii="Times New Roman" w:hAnsi="Times New Roman" w:cs="Times New Roman"/>
          <w:sz w:val="24"/>
          <w:szCs w:val="24"/>
        </w:rPr>
        <w:t xml:space="preserve">: </w:t>
      </w:r>
      <w:r w:rsidR="004C1D3D" w:rsidRPr="004C1D3D">
        <w:rPr>
          <w:rFonts w:ascii="Times New Roman" w:eastAsia="Times New Roman" w:hAnsi="Times New Roman" w:cs="Times New Roman"/>
          <w:sz w:val="24"/>
          <w:szCs w:val="24"/>
          <w:lang w:eastAsia="ru-RU"/>
        </w:rPr>
        <w:t>ANPZ2851@AFIPNPZ.RU</w:t>
      </w:r>
      <w:r w:rsidRPr="00280606">
        <w:rPr>
          <w:rFonts w:ascii="Times New Roman" w:hAnsi="Times New Roman" w:cs="Times New Roman"/>
          <w:sz w:val="24"/>
          <w:szCs w:val="24"/>
        </w:rPr>
        <w:t xml:space="preserve">. </w:t>
      </w:r>
    </w:p>
    <w:bookmarkEnd w:id="0"/>
    <w:p w:rsidR="00871914" w:rsidRPr="00844BBD" w:rsidRDefault="00871914" w:rsidP="00871914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B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КП должны быть оформлены в формате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Word</w:t>
      </w:r>
      <w:r w:rsidRPr="00844B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приложенным формам (порядковое изменение позиций не допускается), а также в не редактируемом формате, скрепленные печатью и подписью руководителя.</w:t>
      </w:r>
    </w:p>
    <w:p w:rsidR="00871914" w:rsidRPr="00844BBD" w:rsidRDefault="00871914" w:rsidP="00871914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BB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Приглашение не является офертой, акцептом, предложением делать оферты либо публичной офертой, предложением (офертой) заключить либо принятием предложения (акцептом) заключить предварительный договор в соответствии со ст. 435, 438, 437, 429 Гражданского кодекса РФ соответственно. Настоящее Приглашение не направлено на проведение публичных торгов в соответствии со ст. 449.1 Гражданского кодекса РФ, вступление в переговоры, не связано с проведением либо завершением переговоров в соответствии со ст. 434.1. Гражданского кодекса РФ. В нем не содержится заверений об обстоятельствах по смыслу ст. 431.2. Гражданского кодекса РФ». В данной связи, организатор и заказчик не несут какой бы то ни было ответственности за отказ заключить договор с лицами, обратившимися с предложениями по предмету тендера.</w:t>
      </w:r>
    </w:p>
    <w:p w:rsidR="00871914" w:rsidRPr="00844BBD" w:rsidRDefault="00871914" w:rsidP="00871914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B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тендерное предложение на выполнение работ (оказания услуг) должен входить сметный расчет с подписью и печатью участника тендера и/или расчеты с обоснованием стоимости коммерческого предложения с детальными расшифровками статей затрат и расхода ресурсов согласно разделительной ведомости. Без приложения указанных расчетов тендерное предложение является недействительным и к участию в тендере не допускается. </w:t>
      </w:r>
    </w:p>
    <w:p w:rsidR="00871914" w:rsidRPr="00844BBD" w:rsidRDefault="00871914" w:rsidP="00871914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BB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использовании субподрядчиков, в пакет документов необходимо включать их перечень с указанием необходимости привлечения, а также заполненные субподрядчиками Формы № 1 (Анкета претендента на участие в тендере) и № 6 (Основные сведения о претенденте на участие в тендере) с приложением документов, подтверждающих указанные в формах сведения.</w:t>
      </w:r>
    </w:p>
    <w:p w:rsidR="00871914" w:rsidRDefault="00871914" w:rsidP="008719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71914" w:rsidRPr="00844BBD" w:rsidRDefault="00871914" w:rsidP="008719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b/>
          <w:sz w:val="24"/>
          <w:szCs w:val="24"/>
        </w:rPr>
        <w:t>Сообщение № 1 – «</w:t>
      </w:r>
      <w:r w:rsidRPr="00844BBD">
        <w:rPr>
          <w:rFonts w:ascii="Times New Roman" w:hAnsi="Times New Roman" w:cs="Times New Roman"/>
          <w:b/>
          <w:sz w:val="24"/>
          <w:szCs w:val="24"/>
          <w:u w:val="single"/>
        </w:rPr>
        <w:t>Техническая часть»</w:t>
      </w:r>
      <w:r w:rsidRPr="00844BBD">
        <w:rPr>
          <w:rFonts w:ascii="Times New Roman" w:hAnsi="Times New Roman" w:cs="Times New Roman"/>
          <w:sz w:val="24"/>
          <w:szCs w:val="24"/>
        </w:rPr>
        <w:t xml:space="preserve"> с пакетом сопроводительной документации:</w:t>
      </w:r>
    </w:p>
    <w:p w:rsidR="00871914" w:rsidRPr="00844BBD" w:rsidRDefault="00871914" w:rsidP="00871914">
      <w:pPr>
        <w:pStyle w:val="a5"/>
        <w:numPr>
          <w:ilvl w:val="0"/>
          <w:numId w:val="5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Анкета претендента (Форма № 1);</w:t>
      </w:r>
    </w:p>
    <w:p w:rsidR="00871914" w:rsidRPr="00844BBD" w:rsidRDefault="00871914" w:rsidP="00871914">
      <w:pPr>
        <w:pStyle w:val="a5"/>
        <w:numPr>
          <w:ilvl w:val="0"/>
          <w:numId w:val="5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Техническое предложение (Форма № 2);</w:t>
      </w:r>
    </w:p>
    <w:p w:rsidR="00871914" w:rsidRPr="00844BBD" w:rsidRDefault="00871914" w:rsidP="00871914">
      <w:pPr>
        <w:pStyle w:val="a5"/>
        <w:numPr>
          <w:ilvl w:val="0"/>
          <w:numId w:val="5"/>
        </w:numPr>
        <w:tabs>
          <w:tab w:val="left" w:pos="993"/>
        </w:tabs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Согласие участника с предложенным проектом договора (Форма № 4);</w:t>
      </w:r>
    </w:p>
    <w:p w:rsidR="00871914" w:rsidRPr="00844BBD" w:rsidRDefault="00871914" w:rsidP="00871914">
      <w:pPr>
        <w:pStyle w:val="a5"/>
        <w:numPr>
          <w:ilvl w:val="0"/>
          <w:numId w:val="5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 (Форма № 5).</w:t>
      </w:r>
    </w:p>
    <w:p w:rsidR="00871914" w:rsidRPr="00844BBD" w:rsidRDefault="00871914" w:rsidP="00871914">
      <w:pPr>
        <w:pStyle w:val="a5"/>
        <w:numPr>
          <w:ilvl w:val="0"/>
          <w:numId w:val="5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Основные сведения о претенденте для участия в тендере (Форма №6)-</w:t>
      </w:r>
      <w:r w:rsidRPr="00844BBD">
        <w:rPr>
          <w:rFonts w:ascii="Times New Roman" w:hAnsi="Times New Roman" w:cs="Times New Roman"/>
          <w:i/>
          <w:sz w:val="24"/>
          <w:szCs w:val="24"/>
        </w:rPr>
        <w:t xml:space="preserve"> при приобретении работ/услуг.</w:t>
      </w:r>
    </w:p>
    <w:p w:rsidR="00871914" w:rsidRPr="00844BBD" w:rsidRDefault="00871914" w:rsidP="00871914">
      <w:pPr>
        <w:pStyle w:val="a5"/>
        <w:tabs>
          <w:tab w:val="left" w:pos="993"/>
        </w:tabs>
        <w:spacing w:after="0" w:line="240" w:lineRule="auto"/>
        <w:ind w:left="1146"/>
        <w:jc w:val="both"/>
        <w:rPr>
          <w:rFonts w:ascii="Times New Roman" w:hAnsi="Times New Roman" w:cs="Times New Roman"/>
          <w:sz w:val="24"/>
          <w:szCs w:val="24"/>
        </w:rPr>
      </w:pPr>
    </w:p>
    <w:p w:rsidR="00871914" w:rsidRPr="00844BBD" w:rsidRDefault="00871914" w:rsidP="008719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 xml:space="preserve"> В составе технической части ТКП претендент также направляет документы:</w:t>
      </w:r>
    </w:p>
    <w:p w:rsidR="00871914" w:rsidRPr="00844BBD" w:rsidRDefault="00871914" w:rsidP="00871914">
      <w:pPr>
        <w:pStyle w:val="a5"/>
        <w:numPr>
          <w:ilvl w:val="0"/>
          <w:numId w:val="6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>Устав организации (все листы) (не распространяется на ИП);</w:t>
      </w:r>
    </w:p>
    <w:p w:rsidR="00871914" w:rsidRPr="00844BBD" w:rsidRDefault="00871914" w:rsidP="00871914">
      <w:pPr>
        <w:pStyle w:val="a5"/>
        <w:numPr>
          <w:ilvl w:val="0"/>
          <w:numId w:val="6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>Свидетельство о государственной регистрации юридического лица (не распространяется на ИП);</w:t>
      </w:r>
    </w:p>
    <w:p w:rsidR="00871914" w:rsidRPr="00844BBD" w:rsidRDefault="00871914" w:rsidP="00871914">
      <w:pPr>
        <w:pStyle w:val="a5"/>
        <w:numPr>
          <w:ilvl w:val="0"/>
          <w:numId w:val="6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>Свидетельство о постановке на учет в налоговом органе;</w:t>
      </w:r>
    </w:p>
    <w:p w:rsidR="00871914" w:rsidRPr="00844BBD" w:rsidRDefault="00871914" w:rsidP="00871914">
      <w:pPr>
        <w:pStyle w:val="a5"/>
        <w:numPr>
          <w:ilvl w:val="0"/>
          <w:numId w:val="6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lastRenderedPageBreak/>
        <w:t>Свидетельство о государственной регистрации физического лица в качестве индивидуального предпринимателя/лист записи ЕГРИП (не распространяется на юридических лиц) свидетельство о внесении записи в ЕГРЮЛ /ЕГРИП;</w:t>
      </w:r>
    </w:p>
    <w:p w:rsidR="00871914" w:rsidRPr="00844BBD" w:rsidRDefault="00871914" w:rsidP="00871914">
      <w:pPr>
        <w:pStyle w:val="a5"/>
        <w:numPr>
          <w:ilvl w:val="0"/>
          <w:numId w:val="6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>Решения Общего собрания участников (в части назначения органов управления, ограничения полномочий органов управления) (не распространяется на ИП);</w:t>
      </w:r>
    </w:p>
    <w:p w:rsidR="00871914" w:rsidRPr="00844BBD" w:rsidRDefault="00871914" w:rsidP="00871914">
      <w:pPr>
        <w:pStyle w:val="a5"/>
        <w:numPr>
          <w:ilvl w:val="0"/>
          <w:numId w:val="6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>Приказы о назначении руководителя, главного бухгалтера (письмо об отсутствии главного бухгалтера);</w:t>
      </w:r>
    </w:p>
    <w:p w:rsidR="00871914" w:rsidRPr="00844BBD" w:rsidRDefault="00871914" w:rsidP="00871914">
      <w:pPr>
        <w:pStyle w:val="a5"/>
        <w:numPr>
          <w:ilvl w:val="0"/>
          <w:numId w:val="6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>Доверенности (если договор подписывает лицо по доверенности);</w:t>
      </w:r>
    </w:p>
    <w:p w:rsidR="00871914" w:rsidRPr="00844BBD" w:rsidRDefault="00871914" w:rsidP="00871914">
      <w:pPr>
        <w:pStyle w:val="a5"/>
        <w:numPr>
          <w:ilvl w:val="0"/>
          <w:numId w:val="6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>Копии сертификатов дилера (представителя);</w:t>
      </w:r>
    </w:p>
    <w:p w:rsidR="00871914" w:rsidRPr="00844BBD" w:rsidRDefault="00871914" w:rsidP="00871914">
      <w:pPr>
        <w:pStyle w:val="a5"/>
        <w:numPr>
          <w:ilvl w:val="0"/>
          <w:numId w:val="6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 xml:space="preserve">Справка, подписанная руководителем предприятия и главным бухгалтером, о возможности получения банковской гарантии, в случае необходимости осуществления авансовых платежей более 500 тысяч рублей; </w:t>
      </w:r>
    </w:p>
    <w:p w:rsidR="00871914" w:rsidRPr="00844BBD" w:rsidRDefault="00871914" w:rsidP="00871914">
      <w:pPr>
        <w:pStyle w:val="a5"/>
        <w:numPr>
          <w:ilvl w:val="0"/>
          <w:numId w:val="6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>Бухгалтерский баланс на последнюю отчетную дату;</w:t>
      </w:r>
    </w:p>
    <w:p w:rsidR="00871914" w:rsidRPr="00844BBD" w:rsidRDefault="00871914" w:rsidP="00871914">
      <w:pPr>
        <w:pStyle w:val="a5"/>
        <w:numPr>
          <w:ilvl w:val="0"/>
          <w:numId w:val="6"/>
        </w:numPr>
        <w:spacing w:after="0" w:line="240" w:lineRule="auto"/>
        <w:ind w:left="1134" w:hanging="306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44BBD">
        <w:rPr>
          <w:rFonts w:ascii="Times New Roman" w:eastAsia="Times New Roman" w:hAnsi="Times New Roman" w:cs="Times New Roman"/>
          <w:sz w:val="24"/>
          <w:szCs w:val="24"/>
        </w:rPr>
        <w:t>Референц</w:t>
      </w:r>
      <w:proofErr w:type="spellEnd"/>
      <w:r w:rsidRPr="00844BBD">
        <w:rPr>
          <w:rFonts w:ascii="Times New Roman" w:eastAsia="Times New Roman" w:hAnsi="Times New Roman" w:cs="Times New Roman"/>
          <w:sz w:val="24"/>
          <w:szCs w:val="24"/>
        </w:rPr>
        <w:t>-лист об аналогичных по характеру и сложности договорах, отзывы Заказчиков.</w:t>
      </w:r>
    </w:p>
    <w:p w:rsidR="00871914" w:rsidRPr="00844BBD" w:rsidRDefault="00871914" w:rsidP="00871914">
      <w:pPr>
        <w:widowControl w:val="0"/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b/>
          <w:sz w:val="24"/>
          <w:szCs w:val="24"/>
        </w:rPr>
        <w:t>Сообщение № 2 –«Коммерческая часть»</w:t>
      </w:r>
      <w:r w:rsidRPr="00844BBD">
        <w:rPr>
          <w:rFonts w:ascii="Times New Roman" w:hAnsi="Times New Roman" w:cs="Times New Roman"/>
          <w:sz w:val="24"/>
          <w:szCs w:val="24"/>
        </w:rPr>
        <w:t xml:space="preserve"> ТКП, оформленное в соответствии с Формой № 3 с обязательным указанием: </w:t>
      </w:r>
    </w:p>
    <w:p w:rsidR="00871914" w:rsidRPr="00844BBD" w:rsidRDefault="00871914" w:rsidP="00871914">
      <w:pPr>
        <w:pStyle w:val="a5"/>
        <w:numPr>
          <w:ilvl w:val="0"/>
          <w:numId w:val="7"/>
        </w:numPr>
        <w:spacing w:after="160" w:line="24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 xml:space="preserve">Стоимости в рублях с НДС и транспортными расходами до склада Грузополучателя: Краснодарский край, </w:t>
      </w:r>
      <w:proofErr w:type="spellStart"/>
      <w:r w:rsidRPr="00844BBD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Pr="00844BBD">
        <w:rPr>
          <w:rFonts w:ascii="Times New Roman" w:hAnsi="Times New Roman" w:cs="Times New Roman"/>
          <w:sz w:val="24"/>
          <w:szCs w:val="24"/>
        </w:rPr>
        <w:t>. Афипский, промзона. Стоимость транспортных расходов включить в стоимость продукции;</w:t>
      </w:r>
    </w:p>
    <w:p w:rsidR="00871914" w:rsidRPr="00844BBD" w:rsidRDefault="00871914" w:rsidP="00871914">
      <w:pPr>
        <w:pStyle w:val="a5"/>
        <w:numPr>
          <w:ilvl w:val="0"/>
          <w:numId w:val="7"/>
        </w:numPr>
        <w:spacing w:after="160" w:line="240" w:lineRule="auto"/>
        <w:ind w:left="1134" w:hanging="283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Сроков поставки;</w:t>
      </w:r>
    </w:p>
    <w:p w:rsidR="00871914" w:rsidRPr="00844BBD" w:rsidRDefault="00871914" w:rsidP="00871914">
      <w:pPr>
        <w:pStyle w:val="a5"/>
        <w:numPr>
          <w:ilvl w:val="0"/>
          <w:numId w:val="7"/>
        </w:numPr>
        <w:spacing w:after="160" w:line="24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Условий оплаты. Приоритетные условия оплаты - по факту поставки продукции на склад Покупателя в течение 45-60 календарных дней;</w:t>
      </w:r>
    </w:p>
    <w:p w:rsidR="00871914" w:rsidRPr="00844BBD" w:rsidRDefault="00871914" w:rsidP="00871914">
      <w:pPr>
        <w:pStyle w:val="a5"/>
        <w:numPr>
          <w:ilvl w:val="0"/>
          <w:numId w:val="7"/>
        </w:numPr>
        <w:spacing w:after="160" w:line="240" w:lineRule="auto"/>
        <w:ind w:left="1134" w:hanging="283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Условий доставки: Склад Грузополучателя;</w:t>
      </w:r>
    </w:p>
    <w:p w:rsidR="00871914" w:rsidRPr="00844BBD" w:rsidRDefault="00871914" w:rsidP="00871914">
      <w:pPr>
        <w:pStyle w:val="a5"/>
        <w:numPr>
          <w:ilvl w:val="0"/>
          <w:numId w:val="7"/>
        </w:numPr>
        <w:spacing w:after="160" w:line="240" w:lineRule="auto"/>
        <w:ind w:left="1134" w:hanging="283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Срока действия предложения: 90 календарных дней;</w:t>
      </w:r>
    </w:p>
    <w:p w:rsidR="00871914" w:rsidRPr="00844BBD" w:rsidRDefault="00871914" w:rsidP="00871914">
      <w:pPr>
        <w:pStyle w:val="a5"/>
        <w:numPr>
          <w:ilvl w:val="0"/>
          <w:numId w:val="7"/>
        </w:numPr>
        <w:spacing w:after="160" w:line="240" w:lineRule="auto"/>
        <w:ind w:left="1134" w:hanging="283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Контактного лица;</w:t>
      </w:r>
    </w:p>
    <w:p w:rsidR="00871914" w:rsidRPr="00844BBD" w:rsidRDefault="00871914" w:rsidP="00871914">
      <w:pPr>
        <w:pStyle w:val="a5"/>
        <w:numPr>
          <w:ilvl w:val="0"/>
          <w:numId w:val="7"/>
        </w:numPr>
        <w:spacing w:after="0" w:line="240" w:lineRule="auto"/>
        <w:ind w:left="1134" w:hanging="283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Места нахождения поставщика/удаленность поставщика.</w:t>
      </w:r>
    </w:p>
    <w:p w:rsidR="00871914" w:rsidRPr="00844BBD" w:rsidRDefault="00871914" w:rsidP="008719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Toc504569287"/>
      <w:r w:rsidRPr="00844BBD">
        <w:rPr>
          <w:rFonts w:ascii="Times New Roman" w:hAnsi="Times New Roman" w:cs="Times New Roman"/>
          <w:sz w:val="24"/>
          <w:szCs w:val="24"/>
        </w:rPr>
        <w:t>Тендерные предложения, оформленные с нарушениями требований, к рассмотрению не принимаются.</w:t>
      </w:r>
    </w:p>
    <w:bookmarkEnd w:id="2"/>
    <w:p w:rsidR="00F162DE" w:rsidRPr="00844BBD" w:rsidRDefault="00F162DE" w:rsidP="00F162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Дополнительную информацию о закупке можно получить:</w:t>
      </w:r>
    </w:p>
    <w:p w:rsidR="00871914" w:rsidRPr="00844BBD" w:rsidRDefault="00F162DE" w:rsidP="00871914">
      <w:pPr>
        <w:pStyle w:val="a5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 xml:space="preserve">Секретарь ТКО – </w:t>
      </w:r>
      <w:r w:rsidR="00871914" w:rsidRPr="002F39B4">
        <w:rPr>
          <w:rFonts w:ascii="Times New Roman" w:hAnsi="Times New Roman" w:cs="Times New Roman"/>
          <w:sz w:val="24"/>
          <w:szCs w:val="24"/>
        </w:rPr>
        <w:t>Коленко Алина Евгеньевна</w:t>
      </w:r>
    </w:p>
    <w:p w:rsidR="00F162DE" w:rsidRPr="00871914" w:rsidRDefault="00871914" w:rsidP="00871914">
      <w:pPr>
        <w:widowControl w:val="0"/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(861) 201-05-00, доб.</w:t>
      </w:r>
      <w:r>
        <w:rPr>
          <w:rFonts w:ascii="Times New Roman" w:hAnsi="Times New Roman" w:cs="Times New Roman"/>
          <w:sz w:val="24"/>
          <w:szCs w:val="24"/>
        </w:rPr>
        <w:t>4893</w:t>
      </w:r>
      <w:r w:rsidRPr="00844BBD">
        <w:rPr>
          <w:rFonts w:ascii="Times New Roman" w:hAnsi="Times New Roman" w:cs="Times New Roman"/>
          <w:sz w:val="24"/>
          <w:szCs w:val="24"/>
        </w:rPr>
        <w:t xml:space="preserve">, </w:t>
      </w:r>
      <w:r w:rsidRPr="00844BBD">
        <w:rPr>
          <w:rStyle w:val="a3"/>
          <w:rFonts w:ascii="Times New Roman" w:hAnsi="Times New Roman" w:cs="Times New Roman"/>
          <w:sz w:val="24"/>
          <w:szCs w:val="24"/>
        </w:rPr>
        <w:t>tko@afipnpz.ru;</w:t>
      </w:r>
    </w:p>
    <w:p w:rsidR="00F162DE" w:rsidRPr="00844BBD" w:rsidRDefault="00F162DE" w:rsidP="00F162DE">
      <w:pPr>
        <w:pStyle w:val="a5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 xml:space="preserve">Ответственный руководитель – </w:t>
      </w:r>
      <w:r w:rsidR="00296689">
        <w:rPr>
          <w:rFonts w:ascii="Times New Roman" w:hAnsi="Times New Roman" w:cs="Times New Roman"/>
          <w:sz w:val="24"/>
          <w:szCs w:val="24"/>
        </w:rPr>
        <w:t>Михайленко Максим Александрович</w:t>
      </w:r>
    </w:p>
    <w:p w:rsidR="00F162DE" w:rsidRPr="00844BBD" w:rsidRDefault="00F162DE" w:rsidP="00F162DE">
      <w:pPr>
        <w:widowControl w:val="0"/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 xml:space="preserve"> (861) 201-05-00, доб.</w:t>
      </w:r>
      <w:r w:rsidR="00296689">
        <w:rPr>
          <w:rFonts w:ascii="Times New Roman" w:hAnsi="Times New Roman" w:cs="Times New Roman"/>
          <w:sz w:val="24"/>
          <w:szCs w:val="24"/>
        </w:rPr>
        <w:t>4180</w:t>
      </w:r>
      <w:r w:rsidRPr="00844BBD"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="00296689" w:rsidRPr="00296689">
          <w:rPr>
            <w:rStyle w:val="a3"/>
            <w:rFonts w:ascii="Times New Roman" w:hAnsi="Times New Roman" w:cs="Times New Roman"/>
            <w:sz w:val="24"/>
            <w:szCs w:val="24"/>
          </w:rPr>
          <w:t>Mihailenko_MA</w:t>
        </w:r>
        <w:r w:rsidRPr="00E820D7">
          <w:rPr>
            <w:rStyle w:val="a3"/>
            <w:rFonts w:ascii="Times New Roman" w:hAnsi="Times New Roman" w:cs="Times New Roman"/>
            <w:sz w:val="24"/>
            <w:szCs w:val="24"/>
          </w:rPr>
          <w:t>@afipnpz.ru</w:t>
        </w:r>
      </w:hyperlink>
      <w:r w:rsidRPr="00844BBD">
        <w:rPr>
          <w:rFonts w:ascii="Times New Roman" w:hAnsi="Times New Roman" w:cs="Times New Roman"/>
          <w:sz w:val="24"/>
          <w:szCs w:val="24"/>
        </w:rPr>
        <w:t>;</w:t>
      </w:r>
    </w:p>
    <w:p w:rsidR="00F162DE" w:rsidRPr="00844BBD" w:rsidRDefault="00F162DE" w:rsidP="00F162DE">
      <w:pPr>
        <w:pStyle w:val="a5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1134" w:hanging="283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 xml:space="preserve">Куратор закупки </w:t>
      </w:r>
      <w:r w:rsidRPr="00844BBD">
        <w:rPr>
          <w:rFonts w:ascii="Times New Roman" w:hAnsi="Times New Roman" w:cs="Times New Roman"/>
          <w:color w:val="1F497D"/>
          <w:sz w:val="24"/>
          <w:szCs w:val="24"/>
        </w:rPr>
        <w:t xml:space="preserve">– </w:t>
      </w:r>
      <w:r w:rsidR="00296689">
        <w:rPr>
          <w:rFonts w:ascii="Times New Roman" w:hAnsi="Times New Roman" w:cs="Times New Roman"/>
          <w:sz w:val="24"/>
          <w:szCs w:val="24"/>
        </w:rPr>
        <w:t>Янкова Анастасия Александровна</w:t>
      </w:r>
    </w:p>
    <w:p w:rsidR="00F162DE" w:rsidRPr="00844BBD" w:rsidRDefault="00F162DE" w:rsidP="00F162D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1134" w:hanging="425"/>
        <w:rPr>
          <w:rStyle w:val="a3"/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(861) 201-05-00, доб.</w:t>
      </w:r>
      <w:r w:rsidR="00296689">
        <w:rPr>
          <w:rFonts w:ascii="Times New Roman" w:hAnsi="Times New Roman" w:cs="Times New Roman"/>
          <w:sz w:val="24"/>
          <w:szCs w:val="24"/>
        </w:rPr>
        <w:t>4576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6" w:history="1">
        <w:r w:rsidR="000D6068" w:rsidRPr="00E820D7">
          <w:rPr>
            <w:rStyle w:val="a3"/>
            <w:rFonts w:ascii="Times New Roman" w:hAnsi="Times New Roman" w:cs="Times New Roman"/>
            <w:sz w:val="24"/>
            <w:szCs w:val="24"/>
          </w:rPr>
          <w:t>Yankova_</w:t>
        </w:r>
        <w:r w:rsidR="000D6068" w:rsidRPr="00E820D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AA</w:t>
        </w:r>
        <w:r w:rsidR="000D6068" w:rsidRPr="00E820D7">
          <w:rPr>
            <w:rStyle w:val="a3"/>
            <w:rFonts w:ascii="Times New Roman" w:hAnsi="Times New Roman" w:cs="Times New Roman"/>
            <w:sz w:val="24"/>
            <w:szCs w:val="24"/>
          </w:rPr>
          <w:t>@afipnpz.ru</w:t>
        </w:r>
      </w:hyperlink>
      <w:r w:rsidRPr="00844BBD">
        <w:rPr>
          <w:rStyle w:val="a3"/>
          <w:rFonts w:ascii="Times New Roman" w:hAnsi="Times New Roman" w:cs="Times New Roman"/>
          <w:sz w:val="24"/>
          <w:szCs w:val="24"/>
        </w:rPr>
        <w:t xml:space="preserve">. </w:t>
      </w:r>
    </w:p>
    <w:p w:rsidR="000D6068" w:rsidRDefault="000D6068" w:rsidP="000D6068">
      <w:pPr>
        <w:pStyle w:val="a8"/>
        <w:ind w:left="1701" w:hanging="1701"/>
        <w:rPr>
          <w:rFonts w:ascii="Times New Roman" w:hAnsi="Times New Roman" w:cs="Times New Roman"/>
          <w:sz w:val="24"/>
          <w:szCs w:val="24"/>
        </w:rPr>
      </w:pPr>
    </w:p>
    <w:p w:rsidR="000D6068" w:rsidRDefault="000D6068" w:rsidP="000D6068">
      <w:pPr>
        <w:pStyle w:val="a8"/>
        <w:ind w:left="1701" w:hanging="1701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 xml:space="preserve">Приложения: </w:t>
      </w:r>
    </w:p>
    <w:p w:rsidR="000D6068" w:rsidRPr="00844BBD" w:rsidRDefault="000D6068" w:rsidP="000D6068">
      <w:pPr>
        <w:pStyle w:val="a8"/>
        <w:numPr>
          <w:ilvl w:val="0"/>
          <w:numId w:val="8"/>
        </w:numPr>
        <w:ind w:left="1134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Техническое задание</w:t>
      </w:r>
      <w:r w:rsidRPr="00844BBD">
        <w:rPr>
          <w:rFonts w:ascii="Times New Roman" w:hAnsi="Times New Roman" w:cs="Times New Roman"/>
          <w:sz w:val="24"/>
          <w:szCs w:val="24"/>
        </w:rPr>
        <w:t>;</w:t>
      </w:r>
    </w:p>
    <w:p w:rsidR="000D6068" w:rsidRPr="00844BBD" w:rsidRDefault="000D6068" w:rsidP="000D6068">
      <w:pPr>
        <w:pStyle w:val="a8"/>
        <w:numPr>
          <w:ilvl w:val="0"/>
          <w:numId w:val="8"/>
        </w:numPr>
        <w:ind w:left="1134" w:hanging="283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Форма № 1 Анкета претендента на участие в тендере;</w:t>
      </w:r>
    </w:p>
    <w:p w:rsidR="000D6068" w:rsidRPr="00844BBD" w:rsidRDefault="000D6068" w:rsidP="000D6068">
      <w:pPr>
        <w:pStyle w:val="a8"/>
        <w:numPr>
          <w:ilvl w:val="0"/>
          <w:numId w:val="8"/>
        </w:numPr>
        <w:ind w:left="1134" w:hanging="283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Форма № 2 Техническое предложение претендента на участие в тендере;</w:t>
      </w:r>
    </w:p>
    <w:p w:rsidR="000D6068" w:rsidRPr="00844BBD" w:rsidRDefault="000D6068" w:rsidP="000D6068">
      <w:pPr>
        <w:pStyle w:val="a8"/>
        <w:numPr>
          <w:ilvl w:val="0"/>
          <w:numId w:val="8"/>
        </w:numPr>
        <w:ind w:left="1134" w:hanging="283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Форма № 3 Коммерческое предложение претендента на участие в тендере;</w:t>
      </w:r>
    </w:p>
    <w:p w:rsidR="000D6068" w:rsidRPr="00844BBD" w:rsidRDefault="000D6068" w:rsidP="000D6068">
      <w:pPr>
        <w:pStyle w:val="a8"/>
        <w:numPr>
          <w:ilvl w:val="0"/>
          <w:numId w:val="8"/>
        </w:numPr>
        <w:ind w:left="1134" w:hanging="283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Форма № 4 Согласие участника с предложенным проектом договора;</w:t>
      </w:r>
    </w:p>
    <w:p w:rsidR="000D6068" w:rsidRPr="00844BBD" w:rsidRDefault="000D6068" w:rsidP="000D6068">
      <w:pPr>
        <w:pStyle w:val="a8"/>
        <w:numPr>
          <w:ilvl w:val="0"/>
          <w:numId w:val="8"/>
        </w:numPr>
        <w:ind w:left="1134" w:hanging="283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Форма № 5 Согласие на обработку персональных данных;</w:t>
      </w:r>
    </w:p>
    <w:p w:rsidR="000D6068" w:rsidRPr="00844BBD" w:rsidRDefault="000D6068" w:rsidP="000D6068">
      <w:pPr>
        <w:pStyle w:val="a5"/>
        <w:numPr>
          <w:ilvl w:val="0"/>
          <w:numId w:val="5"/>
        </w:numPr>
        <w:tabs>
          <w:tab w:val="left" w:pos="1276"/>
        </w:tabs>
        <w:spacing w:after="0" w:line="240" w:lineRule="auto"/>
        <w:ind w:hanging="295"/>
        <w:rPr>
          <w:rFonts w:ascii="Times New Roman" w:hAnsi="Times New Roman" w:cs="Times New Roman"/>
          <w:i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Форма № 6 Основные сведения о претенденте для участия в тендере -</w:t>
      </w:r>
      <w:r w:rsidRPr="00844BBD">
        <w:rPr>
          <w:rFonts w:ascii="Times New Roman" w:hAnsi="Times New Roman" w:cs="Times New Roman"/>
          <w:i/>
          <w:sz w:val="24"/>
          <w:szCs w:val="24"/>
        </w:rPr>
        <w:t xml:space="preserve"> при приобретении работ/услуг.</w:t>
      </w:r>
    </w:p>
    <w:p w:rsidR="000D6068" w:rsidRPr="00844BBD" w:rsidRDefault="000D6068" w:rsidP="000D6068">
      <w:pPr>
        <w:pStyle w:val="a8"/>
        <w:numPr>
          <w:ilvl w:val="0"/>
          <w:numId w:val="8"/>
        </w:numPr>
        <w:ind w:left="1134" w:hanging="283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Проект договора (</w:t>
      </w:r>
      <w:r w:rsidRPr="00844BBD">
        <w:rPr>
          <w:rFonts w:ascii="Times New Roman" w:eastAsia="Calibri" w:hAnsi="Times New Roman" w:cs="Times New Roman"/>
          <w:sz w:val="24"/>
        </w:rPr>
        <w:t>форма стандартного договора в соответствии со стандартом «</w:t>
      </w:r>
      <w:r w:rsidRPr="00844BBD">
        <w:rPr>
          <w:rFonts w:ascii="Times New Roman" w:eastAsia="Calibri" w:hAnsi="Times New Roman" w:cs="Times New Roman"/>
          <w:sz w:val="24"/>
          <w:szCs w:val="24"/>
        </w:rPr>
        <w:t>О договорной работе» №19-15/1-С-0001)</w:t>
      </w:r>
      <w:r w:rsidRPr="00844BBD">
        <w:rPr>
          <w:rFonts w:ascii="Times New Roman" w:hAnsi="Times New Roman" w:cs="Times New Roman"/>
          <w:sz w:val="24"/>
          <w:szCs w:val="24"/>
        </w:rPr>
        <w:t>.</w:t>
      </w:r>
    </w:p>
    <w:p w:rsidR="000D6068" w:rsidRPr="00BC24C0" w:rsidRDefault="000D6068" w:rsidP="000D606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068" w:rsidRPr="000D6068" w:rsidRDefault="000D6068" w:rsidP="000D606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Янкова А.А.</w:t>
      </w:r>
    </w:p>
    <w:p w:rsidR="000D6068" w:rsidRPr="00BC24C0" w:rsidRDefault="000D6068" w:rsidP="000D6068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4C0">
        <w:rPr>
          <w:rFonts w:ascii="Times New Roman" w:eastAsia="Times New Roman" w:hAnsi="Times New Roman" w:cs="Times New Roman"/>
          <w:sz w:val="24"/>
          <w:szCs w:val="24"/>
          <w:lang w:eastAsia="ru-RU"/>
        </w:rPr>
        <w:t>(861) 201-05-00, доб. 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576</w:t>
      </w:r>
    </w:p>
    <w:p w:rsidR="00AE2250" w:rsidRPr="00542FCD" w:rsidRDefault="00AE2250" w:rsidP="00F16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sectPr w:rsidR="00AE2250" w:rsidRPr="00542FCD" w:rsidSect="000D606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8554F"/>
    <w:multiLevelType w:val="hybridMultilevel"/>
    <w:tmpl w:val="EB8A974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AF2848"/>
    <w:multiLevelType w:val="hybridMultilevel"/>
    <w:tmpl w:val="28CEACB0"/>
    <w:lvl w:ilvl="0" w:tplc="041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4760738"/>
    <w:multiLevelType w:val="hybridMultilevel"/>
    <w:tmpl w:val="B464DC06"/>
    <w:lvl w:ilvl="0" w:tplc="041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2A3B5D1B"/>
    <w:multiLevelType w:val="hybridMultilevel"/>
    <w:tmpl w:val="3E8AB560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BB05416"/>
    <w:multiLevelType w:val="hybridMultilevel"/>
    <w:tmpl w:val="3DF091E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477FAF"/>
    <w:multiLevelType w:val="hybridMultilevel"/>
    <w:tmpl w:val="63FC22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E065327"/>
    <w:multiLevelType w:val="hybridMultilevel"/>
    <w:tmpl w:val="81E49678"/>
    <w:lvl w:ilvl="0" w:tplc="04190005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6868290C"/>
    <w:multiLevelType w:val="hybridMultilevel"/>
    <w:tmpl w:val="3BCC8468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3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4F8"/>
    <w:rsid w:val="00053543"/>
    <w:rsid w:val="00062842"/>
    <w:rsid w:val="0007562A"/>
    <w:rsid w:val="000C78E2"/>
    <w:rsid w:val="000D6068"/>
    <w:rsid w:val="001C75A8"/>
    <w:rsid w:val="001D53D7"/>
    <w:rsid w:val="00296689"/>
    <w:rsid w:val="00317A08"/>
    <w:rsid w:val="003B0F3C"/>
    <w:rsid w:val="00483697"/>
    <w:rsid w:val="004C10D3"/>
    <w:rsid w:val="004C1D3D"/>
    <w:rsid w:val="00542FCD"/>
    <w:rsid w:val="005C50EB"/>
    <w:rsid w:val="00661DAF"/>
    <w:rsid w:val="006854DC"/>
    <w:rsid w:val="007542D7"/>
    <w:rsid w:val="007A7619"/>
    <w:rsid w:val="008004F8"/>
    <w:rsid w:val="00871914"/>
    <w:rsid w:val="0089445A"/>
    <w:rsid w:val="008D7218"/>
    <w:rsid w:val="009905E3"/>
    <w:rsid w:val="00A63618"/>
    <w:rsid w:val="00AE2250"/>
    <w:rsid w:val="00BD223D"/>
    <w:rsid w:val="00C8209F"/>
    <w:rsid w:val="00CC3549"/>
    <w:rsid w:val="00CF2417"/>
    <w:rsid w:val="00D53C2B"/>
    <w:rsid w:val="00D709BD"/>
    <w:rsid w:val="00EB746D"/>
    <w:rsid w:val="00F162DE"/>
    <w:rsid w:val="00FC3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898B7"/>
  <w15:chartTrackingRefBased/>
  <w15:docId w15:val="{7010F0E2-235D-4F06-A4DB-D5016B9AA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04F8"/>
  </w:style>
  <w:style w:type="paragraph" w:styleId="2">
    <w:name w:val="heading 2"/>
    <w:basedOn w:val="a"/>
    <w:next w:val="a"/>
    <w:link w:val="20"/>
    <w:unhideWhenUsed/>
    <w:qFormat/>
    <w:rsid w:val="008004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004F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3">
    <w:name w:val="Hyperlink"/>
    <w:uiPriority w:val="99"/>
    <w:rsid w:val="008004F8"/>
    <w:rPr>
      <w:color w:val="0000FF"/>
      <w:u w:val="single"/>
    </w:rPr>
  </w:style>
  <w:style w:type="table" w:styleId="a4">
    <w:name w:val="Table Grid"/>
    <w:basedOn w:val="a1"/>
    <w:uiPriority w:val="39"/>
    <w:rsid w:val="008004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aliases w:val="Bullet_IRAO,List Paragraph,Мой Список"/>
    <w:basedOn w:val="a"/>
    <w:link w:val="a6"/>
    <w:uiPriority w:val="34"/>
    <w:qFormat/>
    <w:rsid w:val="008004F8"/>
    <w:pPr>
      <w:spacing w:after="200" w:line="276" w:lineRule="auto"/>
      <w:ind w:left="720"/>
      <w:contextualSpacing/>
    </w:pPr>
  </w:style>
  <w:style w:type="character" w:customStyle="1" w:styleId="a6">
    <w:name w:val="Абзац списка Знак"/>
    <w:aliases w:val="Bullet_IRAO Знак,List Paragraph Знак,Мой Список Знак"/>
    <w:link w:val="a5"/>
    <w:uiPriority w:val="34"/>
    <w:locked/>
    <w:rsid w:val="008004F8"/>
  </w:style>
  <w:style w:type="character" w:styleId="a7">
    <w:name w:val="Unresolved Mention"/>
    <w:basedOn w:val="a0"/>
    <w:uiPriority w:val="99"/>
    <w:semiHidden/>
    <w:unhideWhenUsed/>
    <w:rsid w:val="004C10D3"/>
    <w:rPr>
      <w:color w:val="605E5C"/>
      <w:shd w:val="clear" w:color="auto" w:fill="E1DFDD"/>
    </w:rPr>
  </w:style>
  <w:style w:type="paragraph" w:styleId="a8">
    <w:name w:val="No Spacing"/>
    <w:uiPriority w:val="1"/>
    <w:qFormat/>
    <w:rsid w:val="000D6068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CC35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Yankova_AA@afipnpz.ru" TargetMode="External"/><Relationship Id="rId5" Type="http://schemas.openxmlformats.org/officeDocument/2006/relationships/hyperlink" Target="mailto:Kovalev_ES@afipnpz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877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Алиева Эльмира Акифовна</dc:creator>
  <cp:keywords/>
  <dc:description/>
  <cp:lastModifiedBy>Янкова Анастасия Александровна</cp:lastModifiedBy>
  <cp:revision>6</cp:revision>
  <dcterms:created xsi:type="dcterms:W3CDTF">2024-07-31T12:31:00Z</dcterms:created>
  <dcterms:modified xsi:type="dcterms:W3CDTF">2026-09-17T08:03:00Z</dcterms:modified>
</cp:coreProperties>
</file>